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379A" w14:textId="77777777" w:rsidR="003E30DF" w:rsidRPr="00E86B32" w:rsidRDefault="0075670D" w:rsidP="00B14B72">
      <w:pPr>
        <w:spacing w:after="0"/>
        <w:ind w:right="758"/>
        <w:jc w:val="center"/>
        <w:rPr>
          <w:b/>
          <w:bCs/>
        </w:rPr>
      </w:pPr>
      <w:r w:rsidRPr="00E86B32">
        <w:rPr>
          <w:b/>
          <w:bCs/>
          <w:sz w:val="30"/>
        </w:rPr>
        <w:t>JOINT LAND USE BOARD</w:t>
      </w:r>
    </w:p>
    <w:p w14:paraId="6C9DEBC7" w14:textId="77777777" w:rsidR="003E30DF" w:rsidRPr="00E86B32" w:rsidRDefault="0075670D">
      <w:pPr>
        <w:spacing w:after="0"/>
        <w:ind w:right="749"/>
        <w:jc w:val="center"/>
        <w:rPr>
          <w:b/>
          <w:bCs/>
        </w:rPr>
      </w:pPr>
      <w:r w:rsidRPr="00E86B32">
        <w:rPr>
          <w:b/>
          <w:bCs/>
          <w:sz w:val="26"/>
        </w:rPr>
        <w:t>OFFICIAL MEETING AGENDA</w:t>
      </w:r>
    </w:p>
    <w:p w14:paraId="016B3386" w14:textId="0F8DF68F" w:rsidR="003E30DF" w:rsidRPr="00E86B32" w:rsidRDefault="00C62A08">
      <w:pPr>
        <w:spacing w:after="227"/>
        <w:ind w:right="538"/>
        <w:jc w:val="center"/>
        <w:rPr>
          <w:b/>
          <w:bCs/>
        </w:rPr>
      </w:pPr>
      <w:r>
        <w:rPr>
          <w:b/>
          <w:bCs/>
          <w:sz w:val="24"/>
        </w:rPr>
        <w:t>January 15</w:t>
      </w:r>
      <w:r w:rsidR="0075670D" w:rsidRPr="00E86B32">
        <w:rPr>
          <w:b/>
          <w:bCs/>
          <w:sz w:val="24"/>
        </w:rPr>
        <w:t xml:space="preserve">, </w:t>
      </w:r>
      <w:proofErr w:type="gramStart"/>
      <w:r w:rsidR="0075670D" w:rsidRPr="00E86B32">
        <w:rPr>
          <w:b/>
          <w:bCs/>
          <w:sz w:val="24"/>
        </w:rPr>
        <w:t>202</w:t>
      </w:r>
      <w:r>
        <w:rPr>
          <w:b/>
          <w:bCs/>
          <w:sz w:val="24"/>
        </w:rPr>
        <w:t>6</w:t>
      </w:r>
      <w:proofErr w:type="gramEnd"/>
      <w:r w:rsidR="0075670D" w:rsidRPr="00E86B32">
        <w:rPr>
          <w:b/>
          <w:bCs/>
          <w:sz w:val="24"/>
        </w:rPr>
        <w:t xml:space="preserve"> 6:30 </w:t>
      </w:r>
      <w:r w:rsidR="00E86B32" w:rsidRPr="00E86B32">
        <w:rPr>
          <w:b/>
          <w:bCs/>
          <w:sz w:val="24"/>
        </w:rPr>
        <w:t>PM</w:t>
      </w:r>
    </w:p>
    <w:p w14:paraId="08A44378" w14:textId="7E34758D" w:rsidR="003E30DF" w:rsidRDefault="0075670D">
      <w:pPr>
        <w:pStyle w:val="Heading1"/>
      </w:pPr>
      <w:r>
        <w:rPr>
          <w:noProof/>
        </w:rPr>
        <w:drawing>
          <wp:inline distT="0" distB="0" distL="0" distR="0" wp14:anchorId="58BCE3C4" wp14:editId="617AAAF2">
            <wp:extent cx="94488" cy="106712"/>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4"/>
                    <a:stretch>
                      <a:fillRect/>
                    </a:stretch>
                  </pic:blipFill>
                  <pic:spPr>
                    <a:xfrm>
                      <a:off x="0" y="0"/>
                      <a:ext cx="94488" cy="106712"/>
                    </a:xfrm>
                    <a:prstGeom prst="rect">
                      <a:avLst/>
                    </a:prstGeom>
                  </pic:spPr>
                </pic:pic>
              </a:graphicData>
            </a:graphic>
          </wp:inline>
        </w:drawing>
      </w:r>
      <w:r w:rsidR="00E86B32">
        <w:t xml:space="preserve"> </w:t>
      </w:r>
      <w:r w:rsidRPr="00E86B32">
        <w:rPr>
          <w:b/>
          <w:bCs/>
        </w:rPr>
        <w:t>CALL TO ORDER</w:t>
      </w:r>
    </w:p>
    <w:p w14:paraId="20BD1762" w14:textId="3D8E95C3" w:rsidR="003E30DF" w:rsidRDefault="0075670D">
      <w:pPr>
        <w:spacing w:after="236" w:line="216" w:lineRule="auto"/>
        <w:ind w:left="14" w:right="748" w:hanging="5"/>
        <w:jc w:val="both"/>
      </w:pPr>
      <w:r>
        <w:rPr>
          <w:noProof/>
        </w:rPr>
        <w:drawing>
          <wp:inline distT="0" distB="0" distL="0" distR="0" wp14:anchorId="39FCF076" wp14:editId="37A1C3F2">
            <wp:extent cx="158496" cy="109761"/>
            <wp:effectExtent l="0" t="0" r="0" b="0"/>
            <wp:docPr id="8997" name="Picture 8997"/>
            <wp:cNvGraphicFramePr/>
            <a:graphic xmlns:a="http://schemas.openxmlformats.org/drawingml/2006/main">
              <a:graphicData uri="http://schemas.openxmlformats.org/drawingml/2006/picture">
                <pic:pic xmlns:pic="http://schemas.openxmlformats.org/drawingml/2006/picture">
                  <pic:nvPicPr>
                    <pic:cNvPr id="8997" name="Picture 8997"/>
                    <pic:cNvPicPr/>
                  </pic:nvPicPr>
                  <pic:blipFill>
                    <a:blip r:embed="rId5"/>
                    <a:stretch>
                      <a:fillRect/>
                    </a:stretch>
                  </pic:blipFill>
                  <pic:spPr>
                    <a:xfrm>
                      <a:off x="0" y="0"/>
                      <a:ext cx="158496" cy="109761"/>
                    </a:xfrm>
                    <a:prstGeom prst="rect">
                      <a:avLst/>
                    </a:prstGeom>
                  </pic:spPr>
                </pic:pic>
              </a:graphicData>
            </a:graphic>
          </wp:inline>
        </w:drawing>
      </w:r>
      <w:r w:rsidR="00E86B32">
        <w:rPr>
          <w:sz w:val="28"/>
        </w:rPr>
        <w:t xml:space="preserve"> </w:t>
      </w:r>
      <w:r w:rsidRPr="00E86B32">
        <w:rPr>
          <w:b/>
          <w:bCs/>
          <w:sz w:val="28"/>
        </w:rPr>
        <w:t>OPEN PUBLIC MEETINGS ACT STATEMENT</w:t>
      </w:r>
      <w:r>
        <w:rPr>
          <w:sz w:val="28"/>
        </w:rPr>
        <w:t xml:space="preserve"> "This meeting is being held in compliance with the 'OPEN PUBLIC MEETINGS ACT', because adequate notice of this meeting has been provided by notifying the Courier News and the Star Ledger, and by posting notice of such meeting in the Borough Hall on a bulletin board reserved for such announcements and by filing of said notice with the Borough Clerk of the Borough of Manville. Formal Action may be taken at this meeting."</w:t>
      </w:r>
    </w:p>
    <w:p w14:paraId="1136BFD7" w14:textId="301F403B" w:rsidR="003E30DF" w:rsidRPr="00E86B32" w:rsidRDefault="00E86B32">
      <w:pPr>
        <w:pStyle w:val="Heading2"/>
        <w:rPr>
          <w:b/>
          <w:bCs/>
        </w:rPr>
      </w:pPr>
      <w:r>
        <w:rPr>
          <w:b/>
          <w:bCs/>
        </w:rPr>
        <w:t>III</w:t>
      </w:r>
      <w:r w:rsidRPr="00E86B32">
        <w:rPr>
          <w:b/>
          <w:bCs/>
        </w:rPr>
        <w:t>.</w:t>
      </w:r>
      <w:r w:rsidR="0075670D" w:rsidRPr="00E86B32">
        <w:rPr>
          <w:b/>
          <w:bCs/>
        </w:rPr>
        <w:t xml:space="preserve"> SALUTE TO FLAG</w:t>
      </w:r>
    </w:p>
    <w:p w14:paraId="1EC84072" w14:textId="77777777" w:rsidR="001A7476" w:rsidRDefault="001A7476">
      <w:pPr>
        <w:tabs>
          <w:tab w:val="center" w:pos="2614"/>
        </w:tabs>
        <w:spacing w:after="0"/>
        <w:rPr>
          <w:sz w:val="26"/>
        </w:rPr>
      </w:pPr>
    </w:p>
    <w:p w14:paraId="24E87075" w14:textId="77777777" w:rsidR="001A7476" w:rsidRDefault="001A7476">
      <w:pPr>
        <w:tabs>
          <w:tab w:val="center" w:pos="2614"/>
        </w:tabs>
        <w:spacing w:after="0"/>
        <w:rPr>
          <w:sz w:val="26"/>
        </w:rPr>
      </w:pPr>
    </w:p>
    <w:p w14:paraId="7C6A63E5" w14:textId="035D1482" w:rsidR="003E30DF" w:rsidRDefault="0075670D">
      <w:pPr>
        <w:tabs>
          <w:tab w:val="center" w:pos="2614"/>
        </w:tabs>
        <w:spacing w:after="0"/>
      </w:pPr>
      <w:r>
        <w:rPr>
          <w:noProof/>
        </w:rPr>
        <w:drawing>
          <wp:inline distT="0" distB="0" distL="0" distR="0" wp14:anchorId="53E6F607" wp14:editId="5E793F96">
            <wp:extent cx="207264" cy="109761"/>
            <wp:effectExtent l="0" t="0" r="0" b="0"/>
            <wp:docPr id="8999" name="Picture 8999"/>
            <wp:cNvGraphicFramePr/>
            <a:graphic xmlns:a="http://schemas.openxmlformats.org/drawingml/2006/main">
              <a:graphicData uri="http://schemas.openxmlformats.org/drawingml/2006/picture">
                <pic:pic xmlns:pic="http://schemas.openxmlformats.org/drawingml/2006/picture">
                  <pic:nvPicPr>
                    <pic:cNvPr id="8999" name="Picture 8999"/>
                    <pic:cNvPicPr/>
                  </pic:nvPicPr>
                  <pic:blipFill>
                    <a:blip r:embed="rId6"/>
                    <a:stretch>
                      <a:fillRect/>
                    </a:stretch>
                  </pic:blipFill>
                  <pic:spPr>
                    <a:xfrm>
                      <a:off x="0" y="0"/>
                      <a:ext cx="207264" cy="109761"/>
                    </a:xfrm>
                    <a:prstGeom prst="rect">
                      <a:avLst/>
                    </a:prstGeom>
                  </pic:spPr>
                </pic:pic>
              </a:graphicData>
            </a:graphic>
          </wp:inline>
        </w:drawing>
      </w:r>
      <w:r w:rsidR="00E86B32">
        <w:rPr>
          <w:sz w:val="26"/>
        </w:rPr>
        <w:t xml:space="preserve"> </w:t>
      </w:r>
      <w:r w:rsidRPr="00E86B32">
        <w:rPr>
          <w:b/>
          <w:bCs/>
          <w:sz w:val="26"/>
        </w:rPr>
        <w:t>ROLL CALL</w:t>
      </w:r>
      <w:r>
        <w:rPr>
          <w:sz w:val="26"/>
        </w:rPr>
        <w:tab/>
      </w:r>
      <w:r>
        <w:rPr>
          <w:noProof/>
        </w:rPr>
        <w:drawing>
          <wp:inline distT="0" distB="0" distL="0" distR="0" wp14:anchorId="6C893D8C" wp14:editId="680B1ED1">
            <wp:extent cx="3048" cy="6098"/>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7"/>
                    <a:stretch>
                      <a:fillRect/>
                    </a:stretch>
                  </pic:blipFill>
                  <pic:spPr>
                    <a:xfrm>
                      <a:off x="0" y="0"/>
                      <a:ext cx="3048" cy="6098"/>
                    </a:xfrm>
                    <a:prstGeom prst="rect">
                      <a:avLst/>
                    </a:prstGeom>
                  </pic:spPr>
                </pic:pic>
              </a:graphicData>
            </a:graphic>
          </wp:inline>
        </w:drawing>
      </w:r>
    </w:p>
    <w:tbl>
      <w:tblPr>
        <w:tblStyle w:val="TableGrid"/>
        <w:tblW w:w="9635" w:type="dxa"/>
        <w:tblInd w:w="622" w:type="dxa"/>
        <w:tblCellMar>
          <w:top w:w="22" w:type="dxa"/>
          <w:left w:w="103" w:type="dxa"/>
          <w:right w:w="109" w:type="dxa"/>
        </w:tblCellMar>
        <w:tblLook w:val="04A0" w:firstRow="1" w:lastRow="0" w:firstColumn="1" w:lastColumn="0" w:noHBand="0" w:noVBand="1"/>
      </w:tblPr>
      <w:tblGrid>
        <w:gridCol w:w="5405"/>
        <w:gridCol w:w="1800"/>
        <w:gridCol w:w="2430"/>
      </w:tblGrid>
      <w:tr w:rsidR="00A8160E" w14:paraId="13FA73AB"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18874703" w14:textId="77777777" w:rsidR="00A8160E" w:rsidRDefault="00A8160E">
            <w:pPr>
              <w:ind w:left="14"/>
              <w:jc w:val="center"/>
            </w:pPr>
            <w:r>
              <w:rPr>
                <w:sz w:val="30"/>
              </w:rPr>
              <w:t>Member</w:t>
            </w:r>
          </w:p>
        </w:tc>
        <w:tc>
          <w:tcPr>
            <w:tcW w:w="1800" w:type="dxa"/>
            <w:tcBorders>
              <w:top w:val="single" w:sz="2" w:space="0" w:color="000000"/>
              <w:left w:val="single" w:sz="2" w:space="0" w:color="000000"/>
              <w:bottom w:val="single" w:sz="2" w:space="0" w:color="000000"/>
              <w:right w:val="single" w:sz="2" w:space="0" w:color="000000"/>
            </w:tcBorders>
          </w:tcPr>
          <w:p w14:paraId="7CC79E00" w14:textId="77777777" w:rsidR="00A8160E" w:rsidRDefault="00A8160E" w:rsidP="00A8160E">
            <w:pPr>
              <w:ind w:left="22"/>
              <w:jc w:val="center"/>
            </w:pPr>
            <w:r>
              <w:rPr>
                <w:sz w:val="32"/>
              </w:rPr>
              <w:t>Present</w:t>
            </w:r>
          </w:p>
        </w:tc>
        <w:tc>
          <w:tcPr>
            <w:tcW w:w="2430" w:type="dxa"/>
            <w:tcBorders>
              <w:top w:val="single" w:sz="2" w:space="0" w:color="000000"/>
              <w:left w:val="single" w:sz="2" w:space="0" w:color="000000"/>
              <w:bottom w:val="single" w:sz="2" w:space="0" w:color="000000"/>
              <w:right w:val="single" w:sz="2" w:space="0" w:color="000000"/>
            </w:tcBorders>
          </w:tcPr>
          <w:p w14:paraId="110560A9" w14:textId="77777777" w:rsidR="00A8160E" w:rsidRDefault="00A8160E" w:rsidP="00A8160E">
            <w:pPr>
              <w:ind w:left="101"/>
              <w:jc w:val="center"/>
            </w:pPr>
            <w:r>
              <w:rPr>
                <w:sz w:val="30"/>
              </w:rPr>
              <w:t>Absent</w:t>
            </w:r>
          </w:p>
        </w:tc>
      </w:tr>
      <w:tr w:rsidR="00A8160E" w14:paraId="44F52B16" w14:textId="77777777" w:rsidTr="00A8160E">
        <w:trPr>
          <w:trHeight w:val="288"/>
        </w:trPr>
        <w:tc>
          <w:tcPr>
            <w:tcW w:w="5405" w:type="dxa"/>
            <w:tcBorders>
              <w:top w:val="single" w:sz="2" w:space="0" w:color="000000"/>
              <w:left w:val="single" w:sz="2" w:space="0" w:color="000000"/>
              <w:bottom w:val="single" w:sz="2" w:space="0" w:color="000000"/>
              <w:right w:val="single" w:sz="2" w:space="0" w:color="000000"/>
            </w:tcBorders>
          </w:tcPr>
          <w:p w14:paraId="0A341581" w14:textId="70A28F73" w:rsidR="00A8160E" w:rsidRPr="006059CA" w:rsidRDefault="00A8160E">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5AD34370"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5CEFACC" w14:textId="77777777" w:rsidR="00A8160E" w:rsidRDefault="00A8160E"/>
        </w:tc>
      </w:tr>
      <w:tr w:rsidR="00A8160E" w14:paraId="59EE9D0B" w14:textId="77777777" w:rsidTr="00A8160E">
        <w:trPr>
          <w:trHeight w:val="571"/>
        </w:trPr>
        <w:tc>
          <w:tcPr>
            <w:tcW w:w="5405" w:type="dxa"/>
            <w:tcBorders>
              <w:top w:val="single" w:sz="2" w:space="0" w:color="000000"/>
              <w:left w:val="single" w:sz="2" w:space="0" w:color="000000"/>
              <w:bottom w:val="single" w:sz="2" w:space="0" w:color="000000"/>
              <w:right w:val="single" w:sz="2" w:space="0" w:color="000000"/>
            </w:tcBorders>
          </w:tcPr>
          <w:p w14:paraId="0C82C68F" w14:textId="15227093" w:rsidR="00A8160E" w:rsidRPr="006059CA" w:rsidRDefault="00A8160E">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2010DC9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1EBB06D" w14:textId="77777777" w:rsidR="00A8160E" w:rsidRDefault="00A8160E"/>
        </w:tc>
      </w:tr>
      <w:tr w:rsidR="00A8160E" w14:paraId="6A6B0F94"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320B949A" w14:textId="32337625" w:rsidR="00A8160E" w:rsidRPr="006059CA" w:rsidRDefault="00A8160E">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BC1EBBC"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97D479E" w14:textId="77777777" w:rsidR="00A8160E" w:rsidRDefault="00A8160E"/>
        </w:tc>
      </w:tr>
      <w:tr w:rsidR="00A8160E" w14:paraId="7D146005" w14:textId="77777777" w:rsidTr="00A8160E">
        <w:trPr>
          <w:trHeight w:val="519"/>
        </w:trPr>
        <w:tc>
          <w:tcPr>
            <w:tcW w:w="5405" w:type="dxa"/>
            <w:tcBorders>
              <w:top w:val="single" w:sz="2" w:space="0" w:color="000000"/>
              <w:left w:val="single" w:sz="2" w:space="0" w:color="000000"/>
              <w:bottom w:val="single" w:sz="2" w:space="0" w:color="000000"/>
              <w:right w:val="single" w:sz="2" w:space="0" w:color="000000"/>
            </w:tcBorders>
          </w:tcPr>
          <w:p w14:paraId="28419BA6" w14:textId="153DCE78" w:rsidR="00A8160E" w:rsidRPr="006059CA" w:rsidRDefault="00A8160E">
            <w:pPr>
              <w:ind w:left="81" w:hanging="62"/>
              <w:rPr>
                <w:sz w:val="24"/>
              </w:rPr>
            </w:pPr>
            <w:r w:rsidRPr="006059CA">
              <w:rPr>
                <w:sz w:val="24"/>
              </w:rPr>
              <w:t xml:space="preserve">Councilwoman Dayna Camacho, Class 3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40B3A95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774E232" w14:textId="77777777" w:rsidR="00A8160E" w:rsidRDefault="00A8160E"/>
        </w:tc>
      </w:tr>
      <w:tr w:rsidR="00A8160E" w14:paraId="41935D23"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11B495E8" w14:textId="0272E4BC" w:rsidR="00A8160E" w:rsidRPr="006059CA" w:rsidRDefault="00A8160E">
            <w:pPr>
              <w:ind w:left="14"/>
              <w:rPr>
                <w:sz w:val="24"/>
              </w:rPr>
            </w:pPr>
            <w:r w:rsidRPr="006059CA">
              <w:rPr>
                <w:sz w:val="24"/>
              </w:rPr>
              <w:t xml:space="preserve">Gilbert Lorenzo, Class 4 </w:t>
            </w:r>
            <w:r>
              <w:rPr>
                <w:sz w:val="24"/>
              </w:rPr>
              <w:t>(</w:t>
            </w:r>
            <w:r w:rsidRPr="006059CA">
              <w:rPr>
                <w:sz w:val="24"/>
              </w:rPr>
              <w:t>202</w:t>
            </w:r>
            <w:r w:rsidR="00C62A08">
              <w:rPr>
                <w:sz w:val="24"/>
              </w:rPr>
              <w:t>9</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6C630A8F"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E98F853" w14:textId="77777777" w:rsidR="00A8160E" w:rsidRDefault="00A8160E"/>
        </w:tc>
      </w:tr>
      <w:tr w:rsidR="00A8160E" w14:paraId="40280E3E" w14:textId="77777777" w:rsidTr="00A8160E">
        <w:trPr>
          <w:trHeight w:val="389"/>
        </w:trPr>
        <w:tc>
          <w:tcPr>
            <w:tcW w:w="5405" w:type="dxa"/>
            <w:tcBorders>
              <w:top w:val="single" w:sz="2" w:space="0" w:color="000000"/>
              <w:left w:val="single" w:sz="2" w:space="0" w:color="000000"/>
              <w:bottom w:val="single" w:sz="2" w:space="0" w:color="000000"/>
              <w:right w:val="single" w:sz="2" w:space="0" w:color="000000"/>
            </w:tcBorders>
          </w:tcPr>
          <w:p w14:paraId="4D68CDC6" w14:textId="77777777" w:rsidR="00A8160E" w:rsidRPr="006059CA" w:rsidRDefault="00A8160E">
            <w:pPr>
              <w:ind w:left="5"/>
              <w:rPr>
                <w:sz w:val="24"/>
              </w:rPr>
            </w:pPr>
            <w:r w:rsidRPr="006059CA">
              <w:rPr>
                <w:sz w:val="24"/>
              </w:rPr>
              <w:t>Ted Camacho, Class 4 (2028)</w:t>
            </w:r>
          </w:p>
        </w:tc>
        <w:tc>
          <w:tcPr>
            <w:tcW w:w="1800" w:type="dxa"/>
            <w:tcBorders>
              <w:top w:val="single" w:sz="2" w:space="0" w:color="000000"/>
              <w:left w:val="single" w:sz="2" w:space="0" w:color="000000"/>
              <w:bottom w:val="single" w:sz="2" w:space="0" w:color="000000"/>
              <w:right w:val="single" w:sz="2" w:space="0" w:color="000000"/>
            </w:tcBorders>
          </w:tcPr>
          <w:p w14:paraId="6208483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2C7DDD7" w14:textId="77777777" w:rsidR="00A8160E" w:rsidRDefault="00A8160E"/>
        </w:tc>
      </w:tr>
      <w:tr w:rsidR="00A8160E" w14:paraId="52013E2D"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5BB72648" w14:textId="63FA0C5D" w:rsidR="00A8160E" w:rsidRPr="006059CA" w:rsidRDefault="00A8160E">
            <w:pPr>
              <w:ind w:left="14"/>
              <w:rPr>
                <w:sz w:val="24"/>
              </w:rPr>
            </w:pPr>
            <w:r w:rsidRPr="006059CA">
              <w:rPr>
                <w:sz w:val="24"/>
              </w:rPr>
              <w:t xml:space="preserve">Matthew Brown, Class 4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9742E33"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91D1113" w14:textId="77777777" w:rsidR="00A8160E" w:rsidRDefault="00A8160E"/>
        </w:tc>
      </w:tr>
      <w:tr w:rsidR="00A8160E" w14:paraId="6227BE93" w14:textId="77777777" w:rsidTr="00A8160E">
        <w:trPr>
          <w:trHeight w:val="286"/>
        </w:trPr>
        <w:tc>
          <w:tcPr>
            <w:tcW w:w="5405" w:type="dxa"/>
            <w:tcBorders>
              <w:top w:val="single" w:sz="2" w:space="0" w:color="000000"/>
              <w:left w:val="single" w:sz="2" w:space="0" w:color="000000"/>
              <w:bottom w:val="single" w:sz="2" w:space="0" w:color="000000"/>
              <w:right w:val="single" w:sz="2" w:space="0" w:color="000000"/>
            </w:tcBorders>
          </w:tcPr>
          <w:p w14:paraId="14BB2216" w14:textId="0D0C4337" w:rsidR="00A8160E" w:rsidRPr="006059CA" w:rsidRDefault="00A8160E">
            <w:pPr>
              <w:ind w:left="10"/>
              <w:rPr>
                <w:sz w:val="24"/>
              </w:rPr>
            </w:pPr>
            <w:r w:rsidRPr="006059CA">
              <w:rPr>
                <w:sz w:val="24"/>
              </w:rPr>
              <w:t xml:space="preserve">Bob Kojko,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E2632E1"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3A7A9D15" w14:textId="77777777" w:rsidR="00A8160E" w:rsidRDefault="00A8160E"/>
        </w:tc>
      </w:tr>
      <w:tr w:rsidR="00A8160E" w14:paraId="2A4244C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29C702F7" w14:textId="7C15BE95" w:rsidR="00A8160E" w:rsidRPr="006059CA" w:rsidRDefault="00A8160E">
            <w:pPr>
              <w:rPr>
                <w:sz w:val="24"/>
              </w:rPr>
            </w:pPr>
            <w:r w:rsidRPr="006059CA">
              <w:rPr>
                <w:sz w:val="24"/>
              </w:rPr>
              <w:t xml:space="preserve">John Bentz, Class 2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ABFEE1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01E1AD6" w14:textId="77777777" w:rsidR="00A8160E" w:rsidRDefault="00A8160E"/>
        </w:tc>
      </w:tr>
      <w:tr w:rsidR="00A8160E" w14:paraId="134800B4"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4B55B673" w14:textId="725D5996" w:rsidR="00A8160E" w:rsidRPr="006059CA" w:rsidRDefault="00A8160E">
            <w:pPr>
              <w:rPr>
                <w:sz w:val="24"/>
              </w:rPr>
            </w:pPr>
            <w:r w:rsidRPr="006059CA">
              <w:rPr>
                <w:sz w:val="24"/>
              </w:rPr>
              <w:t xml:space="preserve">Alternative #1 Branden Agans </w:t>
            </w:r>
          </w:p>
        </w:tc>
        <w:tc>
          <w:tcPr>
            <w:tcW w:w="1800" w:type="dxa"/>
            <w:tcBorders>
              <w:top w:val="single" w:sz="2" w:space="0" w:color="000000"/>
              <w:left w:val="single" w:sz="2" w:space="0" w:color="000000"/>
              <w:bottom w:val="single" w:sz="2" w:space="0" w:color="000000"/>
              <w:right w:val="single" w:sz="2" w:space="0" w:color="000000"/>
            </w:tcBorders>
          </w:tcPr>
          <w:p w14:paraId="2410A39D"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D6195DA" w14:textId="77777777" w:rsidR="00A8160E" w:rsidRDefault="00A8160E"/>
        </w:tc>
      </w:tr>
      <w:tr w:rsidR="00A8160E" w14:paraId="2BA40BC2" w14:textId="77777777" w:rsidTr="00A8160E">
        <w:trPr>
          <w:trHeight w:val="296"/>
        </w:trPr>
        <w:tc>
          <w:tcPr>
            <w:tcW w:w="5405" w:type="dxa"/>
            <w:tcBorders>
              <w:top w:val="single" w:sz="2" w:space="0" w:color="000000"/>
              <w:left w:val="single" w:sz="2" w:space="0" w:color="000000"/>
              <w:bottom w:val="single" w:sz="2" w:space="0" w:color="000000"/>
              <w:right w:val="single" w:sz="2" w:space="0" w:color="000000"/>
            </w:tcBorders>
          </w:tcPr>
          <w:p w14:paraId="4C4FBD80" w14:textId="6B04CC69" w:rsidR="00A8160E" w:rsidRPr="006059CA" w:rsidRDefault="00C62A08">
            <w:pPr>
              <w:ind w:left="10"/>
              <w:rPr>
                <w:sz w:val="24"/>
              </w:rPr>
            </w:pPr>
            <w:r>
              <w:rPr>
                <w:sz w:val="24"/>
              </w:rPr>
              <w:t>Alternative #2 Vincent Enzo</w:t>
            </w:r>
          </w:p>
        </w:tc>
        <w:tc>
          <w:tcPr>
            <w:tcW w:w="1800" w:type="dxa"/>
            <w:tcBorders>
              <w:top w:val="single" w:sz="2" w:space="0" w:color="000000"/>
              <w:left w:val="single" w:sz="2" w:space="0" w:color="000000"/>
              <w:bottom w:val="single" w:sz="2" w:space="0" w:color="000000"/>
              <w:right w:val="single" w:sz="2" w:space="0" w:color="000000"/>
            </w:tcBorders>
          </w:tcPr>
          <w:p w14:paraId="03B500E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1F098F3" w14:textId="77777777" w:rsidR="00A8160E" w:rsidRDefault="00A8160E"/>
        </w:tc>
      </w:tr>
      <w:tr w:rsidR="00A8160E" w14:paraId="24856DDF"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4F63EC37" w14:textId="0A07DFF7" w:rsidR="00A8160E" w:rsidRPr="006059CA" w:rsidRDefault="00C62A08">
            <w:pPr>
              <w:rPr>
                <w:sz w:val="24"/>
              </w:rPr>
            </w:pPr>
            <w:r>
              <w:rPr>
                <w:sz w:val="24"/>
              </w:rPr>
              <w:t xml:space="preserve">Alternative #3 Ron </w:t>
            </w:r>
            <w:proofErr w:type="spellStart"/>
            <w:r>
              <w:rPr>
                <w:sz w:val="24"/>
              </w:rPr>
              <w:t>Skirkanish</w:t>
            </w:r>
            <w:proofErr w:type="spellEnd"/>
          </w:p>
        </w:tc>
        <w:tc>
          <w:tcPr>
            <w:tcW w:w="1800" w:type="dxa"/>
            <w:tcBorders>
              <w:top w:val="single" w:sz="2" w:space="0" w:color="000000"/>
              <w:left w:val="single" w:sz="2" w:space="0" w:color="000000"/>
              <w:bottom w:val="single" w:sz="2" w:space="0" w:color="000000"/>
              <w:right w:val="single" w:sz="2" w:space="0" w:color="000000"/>
            </w:tcBorders>
          </w:tcPr>
          <w:p w14:paraId="41BF132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A4EDE9D" w14:textId="77777777" w:rsidR="00A8160E" w:rsidRDefault="00A8160E"/>
        </w:tc>
      </w:tr>
      <w:tr w:rsidR="00C62A08" w14:paraId="0705525E"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6062E503" w14:textId="0AFB809D" w:rsidR="00C62A08" w:rsidRDefault="00C62A08">
            <w:pPr>
              <w:rPr>
                <w:sz w:val="24"/>
              </w:rPr>
            </w:pPr>
            <w:r>
              <w:rPr>
                <w:sz w:val="24"/>
              </w:rPr>
              <w:t>Matt Flynn, Attorney</w:t>
            </w:r>
          </w:p>
        </w:tc>
        <w:tc>
          <w:tcPr>
            <w:tcW w:w="1800" w:type="dxa"/>
            <w:tcBorders>
              <w:top w:val="single" w:sz="2" w:space="0" w:color="000000"/>
              <w:left w:val="single" w:sz="2" w:space="0" w:color="000000"/>
              <w:bottom w:val="single" w:sz="2" w:space="0" w:color="000000"/>
              <w:right w:val="single" w:sz="2" w:space="0" w:color="000000"/>
            </w:tcBorders>
          </w:tcPr>
          <w:p w14:paraId="4CF8983A"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77F4D7BC" w14:textId="77777777" w:rsidR="00C62A08" w:rsidRDefault="00C62A08"/>
        </w:tc>
      </w:tr>
      <w:tr w:rsidR="00C62A08" w14:paraId="4788F24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008975AD" w14:textId="766EEB0C" w:rsidR="00C62A08" w:rsidRDefault="00C62A08">
            <w:pPr>
              <w:rPr>
                <w:sz w:val="24"/>
              </w:rPr>
            </w:pPr>
            <w:r>
              <w:rPr>
                <w:sz w:val="24"/>
              </w:rPr>
              <w:t>Joseph Brosnan, Engineer</w:t>
            </w:r>
          </w:p>
        </w:tc>
        <w:tc>
          <w:tcPr>
            <w:tcW w:w="1800" w:type="dxa"/>
            <w:tcBorders>
              <w:top w:val="single" w:sz="2" w:space="0" w:color="000000"/>
              <w:left w:val="single" w:sz="2" w:space="0" w:color="000000"/>
              <w:bottom w:val="single" w:sz="2" w:space="0" w:color="000000"/>
              <w:right w:val="single" w:sz="2" w:space="0" w:color="000000"/>
            </w:tcBorders>
          </w:tcPr>
          <w:p w14:paraId="34741B55"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6549492B" w14:textId="77777777" w:rsidR="00C62A08" w:rsidRDefault="00C62A08"/>
        </w:tc>
      </w:tr>
    </w:tbl>
    <w:p w14:paraId="7DD6E7C6" w14:textId="77777777" w:rsidR="001A7476" w:rsidRDefault="001A7476" w:rsidP="00E86B32">
      <w:pPr>
        <w:tabs>
          <w:tab w:val="center" w:pos="1843"/>
        </w:tabs>
        <w:spacing w:after="580" w:line="265" w:lineRule="auto"/>
        <w:rPr>
          <w:b/>
          <w:bCs/>
          <w:sz w:val="26"/>
        </w:rPr>
      </w:pPr>
    </w:p>
    <w:p w14:paraId="2DD4D503" w14:textId="7418FE0B" w:rsidR="003E30DF" w:rsidRDefault="00E86B32" w:rsidP="00E86B32">
      <w:pPr>
        <w:tabs>
          <w:tab w:val="center" w:pos="1843"/>
        </w:tabs>
        <w:spacing w:after="580" w:line="265" w:lineRule="auto"/>
      </w:pPr>
      <w:r>
        <w:rPr>
          <w:b/>
          <w:bCs/>
          <w:sz w:val="26"/>
        </w:rPr>
        <w:t>V</w:t>
      </w:r>
      <w:r>
        <w:rPr>
          <w:sz w:val="26"/>
        </w:rPr>
        <w:t xml:space="preserve">.  </w:t>
      </w:r>
      <w:r w:rsidR="0075670D" w:rsidRPr="00E86B32">
        <w:rPr>
          <w:b/>
          <w:bCs/>
          <w:sz w:val="26"/>
        </w:rPr>
        <w:t>PUBLIC PORTION:</w:t>
      </w:r>
    </w:p>
    <w:p w14:paraId="18B39BB2" w14:textId="77777777" w:rsidR="004A04DB" w:rsidRDefault="004A04DB" w:rsidP="004A04DB">
      <w:pPr>
        <w:tabs>
          <w:tab w:val="right" w:pos="11525"/>
        </w:tabs>
        <w:spacing w:after="0"/>
        <w:rPr>
          <w:sz w:val="28"/>
        </w:rPr>
      </w:pPr>
    </w:p>
    <w:p w14:paraId="58FC9520" w14:textId="28567AD9" w:rsidR="003E30DF" w:rsidRDefault="0075670D" w:rsidP="004A04DB">
      <w:pPr>
        <w:tabs>
          <w:tab w:val="right" w:pos="11525"/>
        </w:tabs>
        <w:spacing w:after="0"/>
      </w:pPr>
      <w:r>
        <w:rPr>
          <w:noProof/>
        </w:rPr>
        <w:drawing>
          <wp:inline distT="0" distB="0" distL="0" distR="0" wp14:anchorId="0DAA149E" wp14:editId="50E598F6">
            <wp:extent cx="216408" cy="109762"/>
            <wp:effectExtent l="0" t="0" r="0" b="0"/>
            <wp:docPr id="9001" name="Picture 9001"/>
            <wp:cNvGraphicFramePr/>
            <a:graphic xmlns:a="http://schemas.openxmlformats.org/drawingml/2006/main">
              <a:graphicData uri="http://schemas.openxmlformats.org/drawingml/2006/picture">
                <pic:pic xmlns:pic="http://schemas.openxmlformats.org/drawingml/2006/picture">
                  <pic:nvPicPr>
                    <pic:cNvPr id="9001" name="Picture 9001"/>
                    <pic:cNvPicPr/>
                  </pic:nvPicPr>
                  <pic:blipFill>
                    <a:blip r:embed="rId8"/>
                    <a:stretch>
                      <a:fillRect/>
                    </a:stretch>
                  </pic:blipFill>
                  <pic:spPr>
                    <a:xfrm>
                      <a:off x="0" y="0"/>
                      <a:ext cx="216408" cy="109762"/>
                    </a:xfrm>
                    <a:prstGeom prst="rect">
                      <a:avLst/>
                    </a:prstGeom>
                  </pic:spPr>
                </pic:pic>
              </a:graphicData>
            </a:graphic>
          </wp:inline>
        </w:drawing>
      </w:r>
      <w:r w:rsidR="00E86B32">
        <w:rPr>
          <w:sz w:val="28"/>
        </w:rPr>
        <w:t xml:space="preserve"> </w:t>
      </w:r>
      <w:r w:rsidRPr="00E86B32">
        <w:rPr>
          <w:b/>
          <w:bCs/>
          <w:sz w:val="28"/>
        </w:rPr>
        <w:t>APPROVAL OF MINUTES</w:t>
      </w:r>
      <w:r>
        <w:rPr>
          <w:sz w:val="28"/>
        </w:rPr>
        <w:tab/>
      </w:r>
    </w:p>
    <w:p w14:paraId="6CF1DFF0" w14:textId="4D2C855F" w:rsidR="003E30DF" w:rsidRDefault="0075670D">
      <w:pPr>
        <w:spacing w:after="236" w:line="216" w:lineRule="auto"/>
        <w:ind w:left="735" w:right="748" w:hanging="5"/>
        <w:jc w:val="both"/>
        <w:rPr>
          <w:sz w:val="28"/>
        </w:rPr>
      </w:pPr>
      <w:r>
        <w:rPr>
          <w:sz w:val="28"/>
        </w:rPr>
        <w:t xml:space="preserve">Regular Meeting of </w:t>
      </w:r>
      <w:r w:rsidR="00C62A08">
        <w:rPr>
          <w:sz w:val="28"/>
        </w:rPr>
        <w:t>December 4</w:t>
      </w:r>
      <w:r>
        <w:rPr>
          <w:sz w:val="28"/>
        </w:rPr>
        <w:t>, 2025</w:t>
      </w: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C62A08" w14:paraId="3D423002" w14:textId="570EB730" w:rsidTr="00C62A08">
        <w:trPr>
          <w:trHeight w:val="298"/>
        </w:trPr>
        <w:tc>
          <w:tcPr>
            <w:tcW w:w="5086" w:type="dxa"/>
            <w:tcBorders>
              <w:top w:val="single" w:sz="2" w:space="0" w:color="000000"/>
              <w:left w:val="single" w:sz="2" w:space="0" w:color="000000"/>
              <w:bottom w:val="single" w:sz="2" w:space="0" w:color="000000"/>
              <w:right w:val="single" w:sz="2" w:space="0" w:color="000000"/>
            </w:tcBorders>
          </w:tcPr>
          <w:p w14:paraId="400578F6" w14:textId="77777777" w:rsidR="00C62A08" w:rsidRDefault="00C62A08" w:rsidP="004B2F6C">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2CFE3AFA" w14:textId="72A90D21" w:rsidR="00C62A08" w:rsidRDefault="00C62A08" w:rsidP="004B2F6C">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302958D8" w14:textId="2440B131" w:rsidR="00C62A08" w:rsidRPr="00C62A08" w:rsidRDefault="00C62A08" w:rsidP="004B2F6C">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6A969DCD" w14:textId="1255E6A2" w:rsidR="00C62A08" w:rsidRPr="00C62A08" w:rsidRDefault="00C62A08" w:rsidP="004B2F6C">
            <w:pPr>
              <w:ind w:left="101"/>
              <w:jc w:val="center"/>
              <w:rPr>
                <w:sz w:val="28"/>
                <w:szCs w:val="28"/>
              </w:rPr>
            </w:pPr>
            <w:r>
              <w:rPr>
                <w:sz w:val="28"/>
                <w:szCs w:val="28"/>
              </w:rPr>
              <w:t>Obstain</w:t>
            </w:r>
          </w:p>
        </w:tc>
      </w:tr>
      <w:tr w:rsidR="00C62A08" w14:paraId="43AA2AB8" w14:textId="2F30BADC" w:rsidTr="00C62A08">
        <w:trPr>
          <w:trHeight w:val="288"/>
        </w:trPr>
        <w:tc>
          <w:tcPr>
            <w:tcW w:w="5086" w:type="dxa"/>
            <w:tcBorders>
              <w:top w:val="single" w:sz="2" w:space="0" w:color="000000"/>
              <w:left w:val="single" w:sz="2" w:space="0" w:color="000000"/>
              <w:bottom w:val="single" w:sz="2" w:space="0" w:color="000000"/>
              <w:right w:val="single" w:sz="2" w:space="0" w:color="000000"/>
            </w:tcBorders>
          </w:tcPr>
          <w:p w14:paraId="2F3898E4" w14:textId="77777777" w:rsidR="00C62A08" w:rsidRPr="006059CA" w:rsidRDefault="00C62A08" w:rsidP="004B2F6C">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94E2657"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3621A455" w14:textId="77777777" w:rsidR="00C62A08" w:rsidRDefault="00C62A08" w:rsidP="004B2F6C"/>
        </w:tc>
        <w:tc>
          <w:tcPr>
            <w:tcW w:w="1253" w:type="dxa"/>
            <w:tcBorders>
              <w:top w:val="single" w:sz="4" w:space="0" w:color="auto"/>
              <w:bottom w:val="single" w:sz="4" w:space="0" w:color="auto"/>
              <w:right w:val="single" w:sz="4" w:space="0" w:color="auto"/>
            </w:tcBorders>
          </w:tcPr>
          <w:p w14:paraId="7B7D4749" w14:textId="77777777" w:rsidR="00C62A08" w:rsidRDefault="00C62A08" w:rsidP="004B2F6C"/>
        </w:tc>
      </w:tr>
      <w:tr w:rsidR="00C62A08" w14:paraId="487416C9" w14:textId="1024B2A9" w:rsidTr="00C62A08">
        <w:trPr>
          <w:trHeight w:val="571"/>
        </w:trPr>
        <w:tc>
          <w:tcPr>
            <w:tcW w:w="5086" w:type="dxa"/>
            <w:tcBorders>
              <w:top w:val="single" w:sz="2" w:space="0" w:color="000000"/>
              <w:left w:val="single" w:sz="2" w:space="0" w:color="000000"/>
              <w:bottom w:val="single" w:sz="2" w:space="0" w:color="000000"/>
              <w:right w:val="single" w:sz="2" w:space="0" w:color="000000"/>
            </w:tcBorders>
          </w:tcPr>
          <w:p w14:paraId="7235A683" w14:textId="77777777" w:rsidR="00C62A08" w:rsidRPr="006059CA" w:rsidRDefault="00C62A08" w:rsidP="004B2F6C">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0F41EF59"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6F87D144" w14:textId="77777777" w:rsidR="00C62A08" w:rsidRDefault="00C62A08" w:rsidP="004B2F6C"/>
        </w:tc>
        <w:tc>
          <w:tcPr>
            <w:tcW w:w="1253" w:type="dxa"/>
            <w:tcBorders>
              <w:top w:val="single" w:sz="4" w:space="0" w:color="auto"/>
              <w:bottom w:val="single" w:sz="4" w:space="0" w:color="auto"/>
              <w:right w:val="single" w:sz="4" w:space="0" w:color="auto"/>
            </w:tcBorders>
          </w:tcPr>
          <w:p w14:paraId="6AE6A9AD" w14:textId="77777777" w:rsidR="00C62A08" w:rsidRDefault="00C62A08" w:rsidP="004B2F6C"/>
        </w:tc>
      </w:tr>
      <w:tr w:rsidR="00C62A08" w14:paraId="7A79250C" w14:textId="2E08391A" w:rsidTr="00C62A08">
        <w:trPr>
          <w:trHeight w:val="298"/>
        </w:trPr>
        <w:tc>
          <w:tcPr>
            <w:tcW w:w="5086" w:type="dxa"/>
            <w:tcBorders>
              <w:top w:val="single" w:sz="2" w:space="0" w:color="000000"/>
              <w:left w:val="single" w:sz="2" w:space="0" w:color="000000"/>
              <w:bottom w:val="single" w:sz="2" w:space="0" w:color="000000"/>
              <w:right w:val="single" w:sz="2" w:space="0" w:color="000000"/>
            </w:tcBorders>
          </w:tcPr>
          <w:p w14:paraId="289B0B3E" w14:textId="77777777" w:rsidR="00C62A08" w:rsidRPr="006059CA" w:rsidRDefault="00C62A08" w:rsidP="004B2F6C">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F0B046A"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44B54DDE" w14:textId="77777777" w:rsidR="00C62A08" w:rsidRDefault="00C62A08" w:rsidP="004B2F6C"/>
        </w:tc>
        <w:tc>
          <w:tcPr>
            <w:tcW w:w="1253" w:type="dxa"/>
            <w:tcBorders>
              <w:top w:val="single" w:sz="4" w:space="0" w:color="auto"/>
              <w:bottom w:val="single" w:sz="4" w:space="0" w:color="auto"/>
              <w:right w:val="single" w:sz="4" w:space="0" w:color="auto"/>
            </w:tcBorders>
          </w:tcPr>
          <w:p w14:paraId="0C83599D" w14:textId="77777777" w:rsidR="00C62A08" w:rsidRDefault="00C62A08" w:rsidP="004B2F6C"/>
        </w:tc>
      </w:tr>
      <w:tr w:rsidR="00C62A08" w14:paraId="59C2766D" w14:textId="2611943C" w:rsidTr="00C62A08">
        <w:trPr>
          <w:trHeight w:val="519"/>
        </w:trPr>
        <w:tc>
          <w:tcPr>
            <w:tcW w:w="5086" w:type="dxa"/>
            <w:tcBorders>
              <w:top w:val="single" w:sz="2" w:space="0" w:color="000000"/>
              <w:left w:val="single" w:sz="2" w:space="0" w:color="000000"/>
              <w:bottom w:val="single" w:sz="2" w:space="0" w:color="000000"/>
              <w:right w:val="single" w:sz="2" w:space="0" w:color="000000"/>
            </w:tcBorders>
          </w:tcPr>
          <w:p w14:paraId="148F30AD" w14:textId="77777777" w:rsidR="00C62A08" w:rsidRPr="006059CA" w:rsidRDefault="00C62A08" w:rsidP="004B2F6C">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544B254D"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61E2ED9C" w14:textId="77777777" w:rsidR="00C62A08" w:rsidRDefault="00C62A08" w:rsidP="004B2F6C"/>
        </w:tc>
        <w:tc>
          <w:tcPr>
            <w:tcW w:w="1253" w:type="dxa"/>
            <w:tcBorders>
              <w:top w:val="single" w:sz="4" w:space="0" w:color="auto"/>
              <w:bottom w:val="single" w:sz="4" w:space="0" w:color="auto"/>
              <w:right w:val="single" w:sz="4" w:space="0" w:color="auto"/>
            </w:tcBorders>
          </w:tcPr>
          <w:p w14:paraId="0B707E1E" w14:textId="77777777" w:rsidR="00C62A08" w:rsidRDefault="00C62A08" w:rsidP="004B2F6C"/>
        </w:tc>
      </w:tr>
      <w:tr w:rsidR="00C62A08" w14:paraId="223C3B9A" w14:textId="75A300D7" w:rsidTr="00C62A08">
        <w:trPr>
          <w:trHeight w:val="293"/>
        </w:trPr>
        <w:tc>
          <w:tcPr>
            <w:tcW w:w="5086" w:type="dxa"/>
            <w:tcBorders>
              <w:top w:val="single" w:sz="2" w:space="0" w:color="000000"/>
              <w:left w:val="single" w:sz="2" w:space="0" w:color="000000"/>
              <w:bottom w:val="single" w:sz="2" w:space="0" w:color="000000"/>
              <w:right w:val="single" w:sz="2" w:space="0" w:color="000000"/>
            </w:tcBorders>
          </w:tcPr>
          <w:p w14:paraId="14461E00" w14:textId="77777777" w:rsidR="00C62A08" w:rsidRPr="006059CA" w:rsidRDefault="00C62A08" w:rsidP="004B2F6C">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60F996C7"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621A33A5" w14:textId="77777777" w:rsidR="00C62A08" w:rsidRDefault="00C62A08" w:rsidP="004B2F6C"/>
        </w:tc>
        <w:tc>
          <w:tcPr>
            <w:tcW w:w="1253" w:type="dxa"/>
            <w:tcBorders>
              <w:top w:val="single" w:sz="4" w:space="0" w:color="auto"/>
              <w:bottom w:val="single" w:sz="4" w:space="0" w:color="auto"/>
              <w:right w:val="single" w:sz="4" w:space="0" w:color="auto"/>
            </w:tcBorders>
          </w:tcPr>
          <w:p w14:paraId="09641DF0" w14:textId="77777777" w:rsidR="00C62A08" w:rsidRDefault="00C62A08" w:rsidP="004B2F6C"/>
        </w:tc>
      </w:tr>
      <w:tr w:rsidR="00C62A08" w14:paraId="165FFF79" w14:textId="60DD2DF8" w:rsidTr="00C62A08">
        <w:trPr>
          <w:trHeight w:val="389"/>
        </w:trPr>
        <w:tc>
          <w:tcPr>
            <w:tcW w:w="5086" w:type="dxa"/>
            <w:tcBorders>
              <w:top w:val="single" w:sz="2" w:space="0" w:color="000000"/>
              <w:left w:val="single" w:sz="2" w:space="0" w:color="000000"/>
              <w:bottom w:val="single" w:sz="2" w:space="0" w:color="000000"/>
              <w:right w:val="single" w:sz="2" w:space="0" w:color="000000"/>
            </w:tcBorders>
          </w:tcPr>
          <w:p w14:paraId="7BC743AE" w14:textId="77777777" w:rsidR="00C62A08" w:rsidRPr="006059CA" w:rsidRDefault="00C62A08" w:rsidP="004B2F6C">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267C6804"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0DAF3A65" w14:textId="77777777" w:rsidR="00C62A08" w:rsidRDefault="00C62A08" w:rsidP="004B2F6C"/>
        </w:tc>
        <w:tc>
          <w:tcPr>
            <w:tcW w:w="1253" w:type="dxa"/>
            <w:tcBorders>
              <w:top w:val="single" w:sz="4" w:space="0" w:color="auto"/>
              <w:bottom w:val="single" w:sz="4" w:space="0" w:color="auto"/>
              <w:right w:val="single" w:sz="4" w:space="0" w:color="auto"/>
            </w:tcBorders>
          </w:tcPr>
          <w:p w14:paraId="20395C43" w14:textId="77777777" w:rsidR="00C62A08" w:rsidRDefault="00C62A08" w:rsidP="004B2F6C"/>
        </w:tc>
      </w:tr>
      <w:tr w:rsidR="00C62A08" w14:paraId="2B4FCA90" w14:textId="53952FA9" w:rsidTr="00C62A08">
        <w:trPr>
          <w:trHeight w:val="298"/>
        </w:trPr>
        <w:tc>
          <w:tcPr>
            <w:tcW w:w="5086" w:type="dxa"/>
            <w:tcBorders>
              <w:top w:val="single" w:sz="2" w:space="0" w:color="000000"/>
              <w:left w:val="single" w:sz="2" w:space="0" w:color="000000"/>
              <w:bottom w:val="single" w:sz="2" w:space="0" w:color="000000"/>
              <w:right w:val="single" w:sz="2" w:space="0" w:color="000000"/>
            </w:tcBorders>
          </w:tcPr>
          <w:p w14:paraId="7BD88312" w14:textId="77777777" w:rsidR="00C62A08" w:rsidRPr="006059CA" w:rsidRDefault="00C62A08" w:rsidP="004B2F6C">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3C2939A2"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1494CB81" w14:textId="77777777" w:rsidR="00C62A08" w:rsidRDefault="00C62A08" w:rsidP="004B2F6C"/>
        </w:tc>
        <w:tc>
          <w:tcPr>
            <w:tcW w:w="1253" w:type="dxa"/>
            <w:tcBorders>
              <w:top w:val="single" w:sz="4" w:space="0" w:color="auto"/>
              <w:bottom w:val="single" w:sz="4" w:space="0" w:color="auto"/>
              <w:right w:val="single" w:sz="4" w:space="0" w:color="auto"/>
            </w:tcBorders>
          </w:tcPr>
          <w:p w14:paraId="1D523E83" w14:textId="77777777" w:rsidR="00C62A08" w:rsidRDefault="00C62A08" w:rsidP="004B2F6C"/>
        </w:tc>
      </w:tr>
      <w:tr w:rsidR="00C62A08" w14:paraId="710E3A97" w14:textId="7734F271" w:rsidTr="00C62A08">
        <w:trPr>
          <w:trHeight w:val="286"/>
        </w:trPr>
        <w:tc>
          <w:tcPr>
            <w:tcW w:w="5086" w:type="dxa"/>
            <w:tcBorders>
              <w:top w:val="single" w:sz="2" w:space="0" w:color="000000"/>
              <w:left w:val="single" w:sz="2" w:space="0" w:color="000000"/>
              <w:bottom w:val="single" w:sz="2" w:space="0" w:color="000000"/>
              <w:right w:val="single" w:sz="2" w:space="0" w:color="000000"/>
            </w:tcBorders>
          </w:tcPr>
          <w:p w14:paraId="2F1AC0B8" w14:textId="77777777" w:rsidR="00C62A08" w:rsidRPr="006059CA" w:rsidRDefault="00C62A08" w:rsidP="004B2F6C">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3060147B"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70FE9104" w14:textId="77777777" w:rsidR="00C62A08" w:rsidRDefault="00C62A08" w:rsidP="004B2F6C"/>
        </w:tc>
        <w:tc>
          <w:tcPr>
            <w:tcW w:w="1253" w:type="dxa"/>
            <w:tcBorders>
              <w:top w:val="single" w:sz="4" w:space="0" w:color="auto"/>
              <w:bottom w:val="single" w:sz="4" w:space="0" w:color="auto"/>
              <w:right w:val="single" w:sz="4" w:space="0" w:color="auto"/>
            </w:tcBorders>
          </w:tcPr>
          <w:p w14:paraId="4545C47F" w14:textId="77777777" w:rsidR="00C62A08" w:rsidRDefault="00C62A08" w:rsidP="004B2F6C"/>
        </w:tc>
      </w:tr>
      <w:tr w:rsidR="00C62A08" w14:paraId="5E212DBE" w14:textId="20902843" w:rsidTr="00C62A08">
        <w:trPr>
          <w:trHeight w:val="290"/>
        </w:trPr>
        <w:tc>
          <w:tcPr>
            <w:tcW w:w="5086" w:type="dxa"/>
            <w:tcBorders>
              <w:top w:val="single" w:sz="2" w:space="0" w:color="000000"/>
              <w:left w:val="single" w:sz="2" w:space="0" w:color="000000"/>
              <w:bottom w:val="single" w:sz="2" w:space="0" w:color="000000"/>
              <w:right w:val="single" w:sz="2" w:space="0" w:color="000000"/>
            </w:tcBorders>
          </w:tcPr>
          <w:p w14:paraId="49EAA1AD" w14:textId="77777777" w:rsidR="00C62A08" w:rsidRPr="006059CA" w:rsidRDefault="00C62A08" w:rsidP="004B2F6C">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49493633"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18B11FE4" w14:textId="77777777" w:rsidR="00C62A08" w:rsidRDefault="00C62A08" w:rsidP="004B2F6C"/>
        </w:tc>
        <w:tc>
          <w:tcPr>
            <w:tcW w:w="1253" w:type="dxa"/>
            <w:tcBorders>
              <w:top w:val="single" w:sz="4" w:space="0" w:color="auto"/>
              <w:bottom w:val="single" w:sz="4" w:space="0" w:color="auto"/>
              <w:right w:val="single" w:sz="4" w:space="0" w:color="auto"/>
            </w:tcBorders>
          </w:tcPr>
          <w:p w14:paraId="556549F0" w14:textId="77777777" w:rsidR="00C62A08" w:rsidRDefault="00C62A08" w:rsidP="004B2F6C"/>
        </w:tc>
      </w:tr>
      <w:tr w:rsidR="00C62A08" w14:paraId="3AD288A2" w14:textId="29D24D7D" w:rsidTr="00C62A08">
        <w:trPr>
          <w:trHeight w:val="293"/>
        </w:trPr>
        <w:tc>
          <w:tcPr>
            <w:tcW w:w="5086" w:type="dxa"/>
            <w:tcBorders>
              <w:top w:val="single" w:sz="2" w:space="0" w:color="000000"/>
              <w:left w:val="single" w:sz="2" w:space="0" w:color="000000"/>
              <w:bottom w:val="single" w:sz="2" w:space="0" w:color="000000"/>
              <w:right w:val="single" w:sz="2" w:space="0" w:color="000000"/>
            </w:tcBorders>
          </w:tcPr>
          <w:p w14:paraId="39E4A98A" w14:textId="77777777" w:rsidR="00C62A08" w:rsidRPr="006059CA" w:rsidRDefault="00C62A08" w:rsidP="004B2F6C">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1448F2F8"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4D9DD3C8" w14:textId="77777777" w:rsidR="00C62A08" w:rsidRDefault="00C62A08" w:rsidP="004B2F6C"/>
        </w:tc>
        <w:tc>
          <w:tcPr>
            <w:tcW w:w="1253" w:type="dxa"/>
            <w:tcBorders>
              <w:top w:val="single" w:sz="4" w:space="0" w:color="auto"/>
              <w:bottom w:val="single" w:sz="4" w:space="0" w:color="auto"/>
              <w:right w:val="single" w:sz="4" w:space="0" w:color="auto"/>
            </w:tcBorders>
          </w:tcPr>
          <w:p w14:paraId="03F36AF6" w14:textId="77777777" w:rsidR="00C62A08" w:rsidRDefault="00C62A08" w:rsidP="004B2F6C"/>
        </w:tc>
      </w:tr>
      <w:tr w:rsidR="00C62A08" w14:paraId="675588EB" w14:textId="2C5B1BD6" w:rsidTr="00C62A08">
        <w:trPr>
          <w:trHeight w:val="296"/>
        </w:trPr>
        <w:tc>
          <w:tcPr>
            <w:tcW w:w="5086" w:type="dxa"/>
            <w:tcBorders>
              <w:top w:val="single" w:sz="2" w:space="0" w:color="000000"/>
              <w:left w:val="single" w:sz="2" w:space="0" w:color="000000"/>
              <w:bottom w:val="single" w:sz="2" w:space="0" w:color="000000"/>
              <w:right w:val="single" w:sz="2" w:space="0" w:color="000000"/>
            </w:tcBorders>
          </w:tcPr>
          <w:p w14:paraId="39D074AF" w14:textId="77777777" w:rsidR="00C62A08" w:rsidRPr="006059CA" w:rsidRDefault="00C62A08" w:rsidP="004B2F6C">
            <w:pPr>
              <w:ind w:left="10"/>
              <w:rPr>
                <w:sz w:val="24"/>
              </w:rPr>
            </w:pPr>
            <w:r>
              <w:rPr>
                <w:sz w:val="24"/>
              </w:rPr>
              <w:t>Alternative #2 Vincent Enzo</w:t>
            </w:r>
          </w:p>
        </w:tc>
        <w:tc>
          <w:tcPr>
            <w:tcW w:w="1047" w:type="dxa"/>
            <w:tcBorders>
              <w:top w:val="single" w:sz="2" w:space="0" w:color="000000"/>
              <w:left w:val="single" w:sz="2" w:space="0" w:color="000000"/>
              <w:bottom w:val="single" w:sz="2" w:space="0" w:color="000000"/>
              <w:right w:val="single" w:sz="2" w:space="0" w:color="000000"/>
            </w:tcBorders>
          </w:tcPr>
          <w:p w14:paraId="0D194282"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1D191C0B" w14:textId="77777777" w:rsidR="00C62A08" w:rsidRDefault="00C62A08" w:rsidP="004B2F6C"/>
        </w:tc>
        <w:tc>
          <w:tcPr>
            <w:tcW w:w="1253" w:type="dxa"/>
            <w:tcBorders>
              <w:top w:val="single" w:sz="4" w:space="0" w:color="auto"/>
              <w:bottom w:val="single" w:sz="4" w:space="0" w:color="auto"/>
              <w:right w:val="single" w:sz="4" w:space="0" w:color="auto"/>
            </w:tcBorders>
          </w:tcPr>
          <w:p w14:paraId="3E47AA9F" w14:textId="77777777" w:rsidR="00C62A08" w:rsidRDefault="00C62A08" w:rsidP="004B2F6C"/>
        </w:tc>
      </w:tr>
      <w:tr w:rsidR="00C62A08" w14:paraId="5A60A875" w14:textId="5E697358" w:rsidTr="00C62A08">
        <w:trPr>
          <w:trHeight w:val="290"/>
        </w:trPr>
        <w:tc>
          <w:tcPr>
            <w:tcW w:w="5086" w:type="dxa"/>
            <w:tcBorders>
              <w:top w:val="single" w:sz="2" w:space="0" w:color="000000"/>
              <w:left w:val="single" w:sz="2" w:space="0" w:color="000000"/>
              <w:bottom w:val="single" w:sz="2" w:space="0" w:color="000000"/>
              <w:right w:val="single" w:sz="2" w:space="0" w:color="000000"/>
            </w:tcBorders>
          </w:tcPr>
          <w:p w14:paraId="57727EAE" w14:textId="77777777" w:rsidR="00C62A08" w:rsidRPr="006059CA" w:rsidRDefault="00C62A08" w:rsidP="004B2F6C">
            <w:pPr>
              <w:rPr>
                <w:sz w:val="24"/>
              </w:rPr>
            </w:pPr>
            <w:r>
              <w:rPr>
                <w:sz w:val="24"/>
              </w:rPr>
              <w:t xml:space="preserve">Alternative #3 Ron </w:t>
            </w:r>
            <w:proofErr w:type="spellStart"/>
            <w:r>
              <w:rPr>
                <w:sz w:val="24"/>
              </w:rPr>
              <w:t>Skirkanish</w:t>
            </w:r>
            <w:proofErr w:type="spellEnd"/>
          </w:p>
        </w:tc>
        <w:tc>
          <w:tcPr>
            <w:tcW w:w="1047" w:type="dxa"/>
            <w:tcBorders>
              <w:top w:val="single" w:sz="2" w:space="0" w:color="000000"/>
              <w:left w:val="single" w:sz="2" w:space="0" w:color="000000"/>
              <w:bottom w:val="single" w:sz="2" w:space="0" w:color="000000"/>
              <w:right w:val="single" w:sz="2" w:space="0" w:color="000000"/>
            </w:tcBorders>
          </w:tcPr>
          <w:p w14:paraId="5E72B4D9" w14:textId="77777777" w:rsidR="00C62A08" w:rsidRDefault="00C62A08" w:rsidP="004B2F6C"/>
        </w:tc>
        <w:tc>
          <w:tcPr>
            <w:tcW w:w="1346" w:type="dxa"/>
            <w:tcBorders>
              <w:top w:val="single" w:sz="2" w:space="0" w:color="000000"/>
              <w:left w:val="single" w:sz="2" w:space="0" w:color="000000"/>
              <w:bottom w:val="single" w:sz="2" w:space="0" w:color="000000"/>
              <w:right w:val="single" w:sz="2" w:space="0" w:color="000000"/>
            </w:tcBorders>
          </w:tcPr>
          <w:p w14:paraId="7190C84A" w14:textId="77777777" w:rsidR="00C62A08" w:rsidRDefault="00C62A08" w:rsidP="004B2F6C"/>
        </w:tc>
        <w:tc>
          <w:tcPr>
            <w:tcW w:w="1253" w:type="dxa"/>
            <w:tcBorders>
              <w:top w:val="single" w:sz="4" w:space="0" w:color="auto"/>
              <w:bottom w:val="single" w:sz="4" w:space="0" w:color="auto"/>
              <w:right w:val="single" w:sz="4" w:space="0" w:color="auto"/>
            </w:tcBorders>
          </w:tcPr>
          <w:p w14:paraId="0E7AF227" w14:textId="77777777" w:rsidR="00C62A08" w:rsidRDefault="00C62A08" w:rsidP="004B2F6C"/>
        </w:tc>
      </w:tr>
    </w:tbl>
    <w:p w14:paraId="7184E5FD" w14:textId="77777777" w:rsidR="00A8160E" w:rsidRDefault="00A8160E">
      <w:pPr>
        <w:spacing w:after="236" w:line="216" w:lineRule="auto"/>
        <w:ind w:left="735" w:right="748" w:hanging="5"/>
        <w:jc w:val="both"/>
        <w:rPr>
          <w:sz w:val="28"/>
        </w:rPr>
      </w:pPr>
    </w:p>
    <w:p w14:paraId="244A9E25" w14:textId="77777777" w:rsidR="00A8160E" w:rsidRDefault="00A8160E">
      <w:pPr>
        <w:spacing w:after="236" w:line="216" w:lineRule="auto"/>
        <w:ind w:left="735" w:right="748" w:hanging="5"/>
        <w:jc w:val="both"/>
      </w:pPr>
    </w:p>
    <w:p w14:paraId="7854B6E0" w14:textId="77777777" w:rsidR="00E86B32" w:rsidRDefault="00E86B32">
      <w:pPr>
        <w:spacing w:after="0"/>
        <w:ind w:left="19" w:hanging="10"/>
        <w:rPr>
          <w:b/>
          <w:bCs/>
          <w:sz w:val="30"/>
        </w:rPr>
      </w:pPr>
    </w:p>
    <w:p w14:paraId="73BFC987" w14:textId="77777777" w:rsidR="006059CA" w:rsidRDefault="006059CA" w:rsidP="006059CA">
      <w:pPr>
        <w:spacing w:after="0"/>
        <w:rPr>
          <w:sz w:val="30"/>
        </w:rPr>
      </w:pPr>
    </w:p>
    <w:p w14:paraId="0972BF74" w14:textId="383C3477" w:rsidR="00221A4B" w:rsidRDefault="003233BF" w:rsidP="004A04DB">
      <w:pPr>
        <w:spacing w:after="1361" w:line="267" w:lineRule="auto"/>
        <w:rPr>
          <w:b/>
          <w:bCs/>
        </w:rPr>
      </w:pPr>
      <w:r>
        <w:rPr>
          <w:b/>
          <w:bCs/>
          <w:sz w:val="26"/>
        </w:rPr>
        <w:t>VII</w:t>
      </w:r>
      <w:r w:rsidR="00E86B32" w:rsidRPr="00E86B32">
        <w:rPr>
          <w:b/>
          <w:bCs/>
          <w:sz w:val="26"/>
        </w:rPr>
        <w:t>. COMMENTS</w:t>
      </w:r>
      <w:r w:rsidR="0075670D" w:rsidRPr="00E86B32">
        <w:rPr>
          <w:b/>
          <w:bCs/>
          <w:sz w:val="26"/>
        </w:rPr>
        <w:t xml:space="preserve"> ВУ BOARD MEMBERS</w:t>
      </w:r>
    </w:p>
    <w:p w14:paraId="74989202" w14:textId="77777777" w:rsidR="00C36C7A" w:rsidRDefault="00C36C7A" w:rsidP="006059CA">
      <w:pPr>
        <w:spacing w:after="1361" w:line="267" w:lineRule="auto"/>
        <w:ind w:left="33" w:hanging="10"/>
        <w:rPr>
          <w:b/>
          <w:bCs/>
          <w:sz w:val="26"/>
        </w:rPr>
      </w:pPr>
    </w:p>
    <w:p w14:paraId="340FAF17" w14:textId="0D7F3F8F" w:rsidR="003E30DF" w:rsidRPr="00221A4B" w:rsidRDefault="00C62A08" w:rsidP="006059CA">
      <w:pPr>
        <w:spacing w:after="1361" w:line="267" w:lineRule="auto"/>
        <w:ind w:left="33" w:hanging="10"/>
        <w:rPr>
          <w:b/>
          <w:bCs/>
        </w:rPr>
      </w:pPr>
      <w:r>
        <w:rPr>
          <w:b/>
          <w:bCs/>
          <w:sz w:val="26"/>
        </w:rPr>
        <w:t>VIII</w:t>
      </w:r>
      <w:r w:rsidR="0075670D" w:rsidRPr="00221A4B">
        <w:rPr>
          <w:b/>
          <w:bCs/>
          <w:sz w:val="26"/>
        </w:rPr>
        <w:t>: ADJOURNMENT MOTION</w:t>
      </w:r>
      <w:r w:rsidR="00C36C7A">
        <w:rPr>
          <w:b/>
          <w:bCs/>
          <w:sz w:val="26"/>
        </w:rPr>
        <w:t>:</w:t>
      </w:r>
      <w:r w:rsidR="0075670D" w:rsidRPr="00221A4B">
        <w:rPr>
          <w:b/>
          <w:bCs/>
          <w:sz w:val="26"/>
        </w:rPr>
        <w:tab/>
      </w:r>
      <w:r w:rsidR="006059CA">
        <w:rPr>
          <w:b/>
          <w:bCs/>
        </w:rPr>
        <w:t xml:space="preserve">                                        </w:t>
      </w:r>
      <w:r w:rsidR="0075670D" w:rsidRPr="00221A4B">
        <w:rPr>
          <w:b/>
          <w:bCs/>
          <w:sz w:val="26"/>
        </w:rPr>
        <w:t>SECONDED:</w:t>
      </w:r>
    </w:p>
    <w:sectPr w:rsidR="003E30DF" w:rsidRPr="00221A4B" w:rsidSect="00B14B7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DF"/>
    <w:rsid w:val="001A7476"/>
    <w:rsid w:val="00221A4B"/>
    <w:rsid w:val="003233BF"/>
    <w:rsid w:val="003C49D3"/>
    <w:rsid w:val="003E30DF"/>
    <w:rsid w:val="00454DB1"/>
    <w:rsid w:val="004A04DB"/>
    <w:rsid w:val="005E6925"/>
    <w:rsid w:val="006059CA"/>
    <w:rsid w:val="006A3A99"/>
    <w:rsid w:val="006C79F2"/>
    <w:rsid w:val="006D6E9E"/>
    <w:rsid w:val="0075670D"/>
    <w:rsid w:val="008404D2"/>
    <w:rsid w:val="00894194"/>
    <w:rsid w:val="00916C5D"/>
    <w:rsid w:val="0096757E"/>
    <w:rsid w:val="00983411"/>
    <w:rsid w:val="00A8160E"/>
    <w:rsid w:val="00B12C2D"/>
    <w:rsid w:val="00B14B72"/>
    <w:rsid w:val="00C36C7A"/>
    <w:rsid w:val="00C62A08"/>
    <w:rsid w:val="00D943D0"/>
    <w:rsid w:val="00E86B32"/>
    <w:rsid w:val="00F2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2556"/>
  <w15:docId w15:val="{D7989484-63C3-4839-B0C6-961731D1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9" w:line="259" w:lineRule="auto"/>
      <w:ind w:left="1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29" w:line="259" w:lineRule="auto"/>
      <w:ind w:left="24"/>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1461</Characters>
  <Application>Microsoft Office Word</Application>
  <DocSecurity>0</DocSecurity>
  <Lines>162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Haney</dc:creator>
  <cp:keywords/>
  <cp:lastModifiedBy>Heather Haney</cp:lastModifiedBy>
  <cp:revision>2</cp:revision>
  <cp:lastPrinted>2025-08-01T19:08:00Z</cp:lastPrinted>
  <dcterms:created xsi:type="dcterms:W3CDTF">2026-01-05T17:40:00Z</dcterms:created>
  <dcterms:modified xsi:type="dcterms:W3CDTF">2026-01-05T17:40:00Z</dcterms:modified>
</cp:coreProperties>
</file>