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CCA" w:rsidRPr="00612367" w:rsidRDefault="00F0249D" w:rsidP="00612367">
      <w:pPr>
        <w:jc w:val="center"/>
        <w:rPr>
          <w:b/>
        </w:rPr>
      </w:pPr>
      <w:r>
        <w:rPr>
          <w:b/>
        </w:rPr>
        <w:t>Ordinance #2016-1176</w:t>
      </w:r>
    </w:p>
    <w:p w:rsidR="00612367" w:rsidRDefault="00612367" w:rsidP="00612367">
      <w:pPr>
        <w:jc w:val="center"/>
      </w:pPr>
    </w:p>
    <w:p w:rsidR="00612367" w:rsidRPr="00612367" w:rsidRDefault="00612367" w:rsidP="00612367">
      <w:pPr>
        <w:jc w:val="center"/>
        <w:rPr>
          <w:b/>
        </w:rPr>
      </w:pPr>
      <w:r w:rsidRPr="00612367">
        <w:rPr>
          <w:b/>
        </w:rPr>
        <w:t>AN ORDINANCE AMENDING ORDINANCE #2015-1163 ENTITLED</w:t>
      </w:r>
    </w:p>
    <w:p w:rsidR="00612367" w:rsidRDefault="00612367" w:rsidP="00612367">
      <w:pPr>
        <w:jc w:val="center"/>
        <w:rPr>
          <w:b/>
        </w:rPr>
      </w:pPr>
      <w:r>
        <w:rPr>
          <w:b/>
        </w:rPr>
        <w:t>“</w:t>
      </w:r>
      <w:r w:rsidRPr="00867474">
        <w:rPr>
          <w:b/>
        </w:rPr>
        <w:t>AN ORDINANCE FOR TH</w:t>
      </w:r>
      <w:r>
        <w:rPr>
          <w:b/>
        </w:rPr>
        <w:t xml:space="preserve">E BOROUGH OF MANVILLE ENTITLED </w:t>
      </w:r>
      <w:r w:rsidRPr="00867474">
        <w:rPr>
          <w:b/>
        </w:rPr>
        <w:t>DEALERS OF PRECIOUS METALS, GEMS AND SECONDHAND GOODS”</w:t>
      </w:r>
    </w:p>
    <w:p w:rsidR="00D751A1" w:rsidRDefault="00D751A1" w:rsidP="00612367">
      <w:pPr>
        <w:jc w:val="center"/>
        <w:rPr>
          <w:b/>
        </w:rPr>
      </w:pPr>
    </w:p>
    <w:p w:rsidR="00D751A1" w:rsidRPr="00D751A1" w:rsidRDefault="00D751A1" w:rsidP="00D751A1">
      <w:pPr>
        <w:widowControl w:val="0"/>
        <w:shd w:val="clear" w:color="auto" w:fill="FFFFFF"/>
        <w:autoSpaceDE w:val="0"/>
        <w:autoSpaceDN w:val="0"/>
        <w:adjustRightInd w:val="0"/>
        <w:spacing w:before="269" w:line="278" w:lineRule="exact"/>
        <w:ind w:left="14" w:right="14"/>
        <w:jc w:val="center"/>
        <w:rPr>
          <w:rFonts w:eastAsia="Times New Roman" w:cs="Times New Roman"/>
          <w:color w:val="000000"/>
          <w:spacing w:val="-8"/>
        </w:rPr>
      </w:pPr>
      <w:r w:rsidRPr="00D751A1">
        <w:rPr>
          <w:rFonts w:eastAsia="Times New Roman" w:cs="Times New Roman"/>
          <w:b/>
          <w:color w:val="000000"/>
          <w:spacing w:val="-8"/>
        </w:rPr>
        <w:t>STATEMENT OF PURPOSE</w:t>
      </w:r>
    </w:p>
    <w:p w:rsidR="00D751A1" w:rsidRDefault="00D751A1" w:rsidP="00D751A1">
      <w:pPr>
        <w:widowControl w:val="0"/>
        <w:shd w:val="clear" w:color="auto" w:fill="FFFFFF"/>
        <w:autoSpaceDE w:val="0"/>
        <w:autoSpaceDN w:val="0"/>
        <w:adjustRightInd w:val="0"/>
        <w:spacing w:before="269" w:line="278" w:lineRule="exact"/>
        <w:ind w:left="19" w:right="10"/>
        <w:rPr>
          <w:rFonts w:eastAsia="Times New Roman" w:cs="Times New Roman"/>
          <w:color w:val="000000"/>
          <w:spacing w:val="-8"/>
        </w:rPr>
      </w:pPr>
      <w:r w:rsidRPr="00D751A1">
        <w:rPr>
          <w:rFonts w:eastAsia="Times New Roman" w:cs="Times New Roman"/>
          <w:color w:val="000000"/>
          <w:spacing w:val="-8"/>
        </w:rPr>
        <w:t>The purpose of this ordinance is to amend Ordinance #</w:t>
      </w:r>
      <w:r>
        <w:rPr>
          <w:rFonts w:eastAsia="Times New Roman" w:cs="Times New Roman"/>
          <w:color w:val="000000"/>
          <w:spacing w:val="-8"/>
        </w:rPr>
        <w:t>2015-1163.</w:t>
      </w:r>
    </w:p>
    <w:p w:rsidR="00D751A1" w:rsidRDefault="00D751A1" w:rsidP="00D751A1">
      <w:pPr>
        <w:widowControl w:val="0"/>
        <w:shd w:val="clear" w:color="auto" w:fill="FFFFFF"/>
        <w:autoSpaceDE w:val="0"/>
        <w:autoSpaceDN w:val="0"/>
        <w:adjustRightInd w:val="0"/>
        <w:spacing w:before="269" w:line="278" w:lineRule="exact"/>
        <w:ind w:left="19" w:right="10"/>
        <w:rPr>
          <w:rFonts w:eastAsia="Times New Roman" w:cs="Times New Roman"/>
          <w:bCs/>
          <w:color w:val="000000"/>
          <w:spacing w:val="-1"/>
        </w:rPr>
      </w:pPr>
      <w:r w:rsidRPr="00D751A1">
        <w:rPr>
          <w:rFonts w:eastAsia="Times New Roman" w:cs="Times New Roman"/>
          <w:b/>
          <w:bCs/>
          <w:color w:val="000000"/>
          <w:spacing w:val="-1"/>
        </w:rPr>
        <w:t xml:space="preserve">BE IT ORDAINED </w:t>
      </w:r>
      <w:r w:rsidRPr="00D751A1">
        <w:rPr>
          <w:rFonts w:eastAsia="Times New Roman" w:cs="Times New Roman"/>
          <w:bCs/>
          <w:color w:val="000000"/>
          <w:spacing w:val="-1"/>
        </w:rPr>
        <w:t>by the Mayor and Council of the Borough of Manville in the County of Somerset and State of New Jersey,</w:t>
      </w:r>
      <w:r w:rsidR="005A10CB">
        <w:rPr>
          <w:rFonts w:eastAsia="Times New Roman" w:cs="Times New Roman"/>
          <w:bCs/>
          <w:color w:val="000000"/>
          <w:spacing w:val="-1"/>
        </w:rPr>
        <w:t xml:space="preserve"> that Ordinance #2015-1163 is amended</w:t>
      </w:r>
      <w:r w:rsidRPr="00D751A1">
        <w:rPr>
          <w:rFonts w:eastAsia="Times New Roman" w:cs="Times New Roman"/>
          <w:bCs/>
          <w:color w:val="000000"/>
          <w:spacing w:val="-1"/>
        </w:rPr>
        <w:t xml:space="preserve"> as follows:</w:t>
      </w:r>
    </w:p>
    <w:p w:rsidR="005A10CB" w:rsidRDefault="005A10CB" w:rsidP="005A10CB">
      <w:pPr>
        <w:rPr>
          <w:b/>
        </w:rPr>
      </w:pPr>
    </w:p>
    <w:p w:rsidR="005A10CB" w:rsidRPr="00867474" w:rsidRDefault="005A10CB" w:rsidP="005A10CB">
      <w:r w:rsidRPr="00867474">
        <w:rPr>
          <w:b/>
        </w:rPr>
        <w:t>3-16.3 Application and Issuance of License</w:t>
      </w:r>
    </w:p>
    <w:p w:rsidR="005A10CB" w:rsidRPr="00867474" w:rsidRDefault="005A10CB" w:rsidP="005A10CB"/>
    <w:p w:rsidR="005A10CB" w:rsidRPr="00867474" w:rsidRDefault="005A10CB" w:rsidP="005A10CB">
      <w:pPr>
        <w:numPr>
          <w:ilvl w:val="0"/>
          <w:numId w:val="2"/>
        </w:numPr>
      </w:pPr>
      <w:r w:rsidRPr="00867474">
        <w:rPr>
          <w:i/>
        </w:rPr>
        <w:t>Initial License Application Process</w:t>
      </w:r>
    </w:p>
    <w:p w:rsidR="005A10CB" w:rsidRPr="00867474" w:rsidRDefault="005A10CB" w:rsidP="005A10CB">
      <w:pPr>
        <w:ind w:left="1080"/>
      </w:pPr>
      <w:r w:rsidRPr="00867474">
        <w:t>Every dealer intending on conducting business within the jurisdiction of the Borough of Manville shall first make application to the Borough Clerk and shall set forth the name and address of dealer, his or her age, whether or not he or she is a citizen of the United States and whether or not he or she has been convicted of a crime, the place of conviction, and the date thereof.</w:t>
      </w:r>
    </w:p>
    <w:p w:rsidR="005A10CB" w:rsidRPr="00867474" w:rsidRDefault="005A10CB" w:rsidP="005A10CB">
      <w:pPr>
        <w:ind w:left="1080"/>
      </w:pPr>
    </w:p>
    <w:p w:rsidR="005A10CB" w:rsidRDefault="005A10CB" w:rsidP="005A10CB">
      <w:pPr>
        <w:ind w:left="1080"/>
      </w:pPr>
      <w:r w:rsidRPr="00867474">
        <w:t>A dealer of previous metals, gems or gemstones or secondhand goods shall, prior to buying, attempting to buy or offering to buy shall be required to be fingerprinted and shall consent to an investigation of the applicant’s moral character and business responsibility as deemed necessary, by the Borough of Manville Police Department, for the protection of the public welfare.</w:t>
      </w:r>
      <w:r>
        <w:t xml:space="preserve">  </w:t>
      </w:r>
      <w:r w:rsidRPr="005A10CB">
        <w:t xml:space="preserve">In the event that the dealer is a business entity other than a sole proprietorship, the officers in a corporation or the partners in a partnership, or limited partnership, </w:t>
      </w:r>
      <w:r w:rsidRPr="005A10CB">
        <w:rPr>
          <w:b/>
          <w:i/>
          <w:u w:val="single"/>
        </w:rPr>
        <w:t>or any employee</w:t>
      </w:r>
      <w:r w:rsidRPr="005A10CB">
        <w:t xml:space="preserve"> shall be de deemed to be the applicant(s</w:t>
      </w:r>
      <w:r w:rsidRPr="00867474">
        <w:t>) who shall be fingerprinted and investigated in accordance with this section.</w:t>
      </w:r>
    </w:p>
    <w:p w:rsidR="005A10CB" w:rsidRDefault="005A10CB" w:rsidP="005A10CB">
      <w:pPr>
        <w:ind w:left="1080"/>
      </w:pPr>
    </w:p>
    <w:p w:rsidR="005A10CB" w:rsidRPr="00867474" w:rsidRDefault="005A10CB" w:rsidP="005A10CB">
      <w:pPr>
        <w:ind w:left="1080"/>
      </w:pPr>
      <w:r w:rsidRPr="00867474">
        <w:t>Upon initial application to the Borough Clerk, each dealer</w:t>
      </w:r>
      <w:r>
        <w:t xml:space="preserve"> </w:t>
      </w:r>
      <w:r>
        <w:rPr>
          <w:b/>
          <w:i/>
          <w:u w:val="single"/>
        </w:rPr>
        <w:t>and employee</w:t>
      </w:r>
      <w:r w:rsidRPr="00867474">
        <w:t xml:space="preserve"> shall be provided with an application prescribed by the Borough of Manville Police Department and shall provide the following information on said application:</w:t>
      </w:r>
    </w:p>
    <w:p w:rsidR="005A10CB" w:rsidRPr="00867474" w:rsidRDefault="005A10CB" w:rsidP="005A10CB">
      <w:pPr>
        <w:ind w:left="1080"/>
      </w:pPr>
    </w:p>
    <w:p w:rsidR="005A10CB" w:rsidRPr="00867474" w:rsidRDefault="005A10CB" w:rsidP="005A10CB">
      <w:pPr>
        <w:numPr>
          <w:ilvl w:val="2"/>
          <w:numId w:val="3"/>
        </w:numPr>
      </w:pPr>
      <w:r w:rsidRPr="00867474">
        <w:rPr>
          <w:i/>
        </w:rPr>
        <w:t>Renewal</w:t>
      </w:r>
      <w:proofErr w:type="gramStart"/>
      <w:r w:rsidRPr="00867474">
        <w:t xml:space="preserve">. </w:t>
      </w:r>
      <w:proofErr w:type="gramEnd"/>
      <w:r w:rsidRPr="00867474">
        <w:t xml:space="preserve">All renewal applications are to be received in the Borough Clerk’s office no later than </w:t>
      </w:r>
      <w:r w:rsidRPr="005A10CB">
        <w:rPr>
          <w:b/>
          <w:i/>
          <w:u w:val="single"/>
        </w:rPr>
        <w:t>October 31</w:t>
      </w:r>
      <w:r w:rsidRPr="005A10CB">
        <w:rPr>
          <w:b/>
          <w:i/>
          <w:u w:val="single"/>
          <w:vertAlign w:val="superscript"/>
        </w:rPr>
        <w:t>st</w:t>
      </w:r>
      <w:r>
        <w:t xml:space="preserve"> </w:t>
      </w:r>
      <w:r w:rsidRPr="00867474">
        <w:t>of each year</w:t>
      </w:r>
      <w:proofErr w:type="gramStart"/>
      <w:r w:rsidRPr="00867474">
        <w:t xml:space="preserve">. </w:t>
      </w:r>
      <w:proofErr w:type="gramEnd"/>
      <w:r w:rsidRPr="00867474">
        <w:t>In the event that the Dealer is a business entity other than a sole proprietorship, if the business entity took on a new officer(s) or partner(s) within the preceding year, the new officer(s)/partner(s) shall be deemed to be the applicant(s) who shall be fingerprinted and investigated in accordance with subsection “</w:t>
      </w:r>
      <w:proofErr w:type="gramStart"/>
      <w:r w:rsidRPr="00867474">
        <w:t>a</w:t>
      </w:r>
      <w:proofErr w:type="gramEnd"/>
      <w:r w:rsidRPr="00867474">
        <w:t xml:space="preserve">” above, </w:t>
      </w:r>
      <w:r w:rsidRPr="00867474">
        <w:rPr>
          <w:i/>
        </w:rPr>
        <w:t>“Initial License Application Process.”</w:t>
      </w:r>
    </w:p>
    <w:p w:rsidR="005A10CB" w:rsidRDefault="005A10CB" w:rsidP="005A10CB"/>
    <w:p w:rsidR="005A10CB" w:rsidRPr="00867474" w:rsidRDefault="005A10CB" w:rsidP="005A10CB">
      <w:pPr>
        <w:ind w:left="1008"/>
      </w:pPr>
      <w:r w:rsidRPr="00867474">
        <w:t xml:space="preserve">In the event a Dealer fails to file a RENEWAL application by </w:t>
      </w:r>
      <w:r w:rsidRPr="005A10CB">
        <w:rPr>
          <w:b/>
          <w:i/>
          <w:u w:val="single"/>
        </w:rPr>
        <w:t>December 31</w:t>
      </w:r>
      <w:r w:rsidRPr="005A10CB">
        <w:rPr>
          <w:b/>
          <w:i/>
          <w:u w:val="single"/>
          <w:vertAlign w:val="superscript"/>
        </w:rPr>
        <w:t>st</w:t>
      </w:r>
      <w:r w:rsidRPr="00867474">
        <w:t xml:space="preserve"> of each year, the Dealer (applicant) will be assessed a </w:t>
      </w:r>
      <w:proofErr w:type="gramStart"/>
      <w:r w:rsidRPr="00867474">
        <w:t>Fifty</w:t>
      </w:r>
      <w:proofErr w:type="gramEnd"/>
      <w:r w:rsidRPr="00867474">
        <w:t xml:space="preserve"> ($50.00) Dollar penalty.</w:t>
      </w:r>
    </w:p>
    <w:p w:rsidR="005A10CB" w:rsidRPr="00867474" w:rsidRDefault="005A10CB" w:rsidP="005A10CB">
      <w:pPr>
        <w:pStyle w:val="ListParagraph"/>
        <w:ind w:left="1008"/>
      </w:pPr>
    </w:p>
    <w:p w:rsidR="005A10CB" w:rsidRPr="00867474" w:rsidRDefault="005A10CB" w:rsidP="005A10CB">
      <w:pPr>
        <w:pStyle w:val="ListParagraph"/>
        <w:ind w:left="1008"/>
      </w:pPr>
      <w:r w:rsidRPr="00867474">
        <w:t xml:space="preserve">In the event a Dealer fails to file a RENEWAL application after </w:t>
      </w:r>
      <w:r w:rsidRPr="005A10CB">
        <w:rPr>
          <w:b/>
          <w:i/>
          <w:u w:val="single"/>
        </w:rPr>
        <w:t>December 31</w:t>
      </w:r>
      <w:r w:rsidRPr="005A10CB">
        <w:rPr>
          <w:b/>
          <w:i/>
          <w:u w:val="single"/>
          <w:vertAlign w:val="superscript"/>
        </w:rPr>
        <w:t>st</w:t>
      </w:r>
      <w:r w:rsidRPr="00867474">
        <w:t xml:space="preserve"> and after receiving notice by the Borough of Manville Police Department and given ten (10) business days to file such RENEWAL application, the Dealer license may be revoked following the process as outlined in Section 3-16.5 set forth below.</w:t>
      </w:r>
    </w:p>
    <w:p w:rsidR="00612367" w:rsidRDefault="00612367" w:rsidP="00612367">
      <w:pPr>
        <w:rPr>
          <w:b/>
        </w:rPr>
      </w:pPr>
    </w:p>
    <w:p w:rsidR="00612367" w:rsidRPr="00867474" w:rsidRDefault="00612367" w:rsidP="00612367">
      <w:proofErr w:type="gramStart"/>
      <w:r w:rsidRPr="00867474">
        <w:rPr>
          <w:b/>
        </w:rPr>
        <w:t xml:space="preserve">3-16.4 License Fees; </w:t>
      </w:r>
      <w:proofErr w:type="spellStart"/>
      <w:r w:rsidRPr="00867474">
        <w:rPr>
          <w:b/>
        </w:rPr>
        <w:t>Nontransferability</w:t>
      </w:r>
      <w:proofErr w:type="spellEnd"/>
      <w:r w:rsidRPr="00867474">
        <w:rPr>
          <w:b/>
        </w:rPr>
        <w:t>.</w:t>
      </w:r>
      <w:proofErr w:type="gramEnd"/>
    </w:p>
    <w:p w:rsidR="00612367" w:rsidRPr="00867474" w:rsidRDefault="00612367" w:rsidP="00612367"/>
    <w:p w:rsidR="00612367" w:rsidRDefault="00612367" w:rsidP="00612367">
      <w:pPr>
        <w:numPr>
          <w:ilvl w:val="0"/>
          <w:numId w:val="1"/>
        </w:numPr>
      </w:pPr>
      <w:r w:rsidRPr="00867474">
        <w:t xml:space="preserve">Each application for a dealer of secondhand goods license shall be accompanied by an annual fee of </w:t>
      </w:r>
      <w:r w:rsidRPr="005A10CB">
        <w:rPr>
          <w:b/>
          <w:i/>
          <w:u w:val="single"/>
        </w:rPr>
        <w:t>Two Hundred Fifty Dollars ($250.00)</w:t>
      </w:r>
      <w:r w:rsidRPr="00867474">
        <w:t xml:space="preserve"> payable to the Borough Clerk by January 10</w:t>
      </w:r>
      <w:r w:rsidRPr="00867474">
        <w:rPr>
          <w:vertAlign w:val="superscript"/>
        </w:rPr>
        <w:t>th</w:t>
      </w:r>
      <w:r w:rsidRPr="00867474">
        <w:t xml:space="preserve"> annually.</w:t>
      </w:r>
    </w:p>
    <w:p w:rsidR="005A10CB" w:rsidRDefault="005A10CB" w:rsidP="005A10CB"/>
    <w:p w:rsidR="005A10CB" w:rsidRDefault="005A10CB" w:rsidP="005A10CB">
      <w:r>
        <w:tab/>
      </w:r>
      <w:r>
        <w:tab/>
      </w:r>
      <w:r>
        <w:tab/>
      </w:r>
      <w:r>
        <w:tab/>
      </w:r>
      <w:r>
        <w:tab/>
      </w:r>
      <w:r>
        <w:tab/>
      </w:r>
      <w:r>
        <w:tab/>
      </w:r>
      <w:r>
        <w:tab/>
      </w:r>
      <w:r>
        <w:tab/>
      </w:r>
      <w:r>
        <w:tab/>
        <w:t>Borough of Manville,</w:t>
      </w:r>
    </w:p>
    <w:p w:rsidR="005A10CB" w:rsidRDefault="00B5612D" w:rsidP="005A10CB">
      <w:r>
        <w:tab/>
      </w:r>
      <w:r>
        <w:tab/>
      </w:r>
      <w:r>
        <w:tab/>
      </w:r>
      <w:r>
        <w:tab/>
      </w:r>
      <w:r>
        <w:tab/>
      </w:r>
      <w:r>
        <w:tab/>
      </w:r>
      <w:r>
        <w:tab/>
      </w:r>
      <w:r>
        <w:tab/>
      </w:r>
      <w:r>
        <w:tab/>
      </w:r>
      <w:r>
        <w:tab/>
      </w:r>
      <w:r>
        <w:rPr>
          <w:noProof/>
        </w:rPr>
        <w:drawing>
          <wp:inline distT="0" distB="0" distL="0" distR="0" wp14:anchorId="064DA6AA" wp14:editId="6BFF8E57">
            <wp:extent cx="1924050" cy="4076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5A10CB" w:rsidRDefault="005A10CB" w:rsidP="005A10CB">
      <w:r>
        <w:tab/>
      </w:r>
      <w:r>
        <w:tab/>
      </w:r>
      <w:r>
        <w:tab/>
      </w:r>
      <w:r>
        <w:tab/>
      </w:r>
      <w:r>
        <w:tab/>
      </w:r>
      <w:r>
        <w:tab/>
      </w:r>
      <w:r>
        <w:tab/>
      </w:r>
      <w:r>
        <w:tab/>
      </w:r>
      <w:r>
        <w:tab/>
      </w:r>
      <w:r>
        <w:tab/>
        <w:t>Richard M. Onderko, Mayor</w:t>
      </w:r>
    </w:p>
    <w:p w:rsidR="005A10CB" w:rsidRDefault="005A10CB" w:rsidP="005A10CB">
      <w:r>
        <w:t>ATTEST:</w:t>
      </w:r>
    </w:p>
    <w:p w:rsidR="005A10CB" w:rsidRDefault="00B5612D" w:rsidP="005A10CB">
      <w:r w:rsidRPr="00B130E4">
        <w:rPr>
          <w:rFonts w:eastAsia="Times New Roman" w:cs="Times New Roman"/>
          <w:noProof/>
        </w:rPr>
        <w:drawing>
          <wp:inline distT="0" distB="0" distL="0" distR="0" wp14:anchorId="1CB3BC77" wp14:editId="3651DE4C">
            <wp:extent cx="1973580" cy="464820"/>
            <wp:effectExtent l="0" t="0" r="762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5A10CB" w:rsidRDefault="005A10CB" w:rsidP="005A10CB">
      <w:bookmarkStart w:id="0" w:name="_GoBack"/>
      <w:bookmarkEnd w:id="0"/>
      <w:r>
        <w:t>Patricia A. Zamorski</w:t>
      </w:r>
    </w:p>
    <w:p w:rsidR="005A10CB" w:rsidRDefault="005A10CB" w:rsidP="005A10CB">
      <w:r>
        <w:t>Borough Clerk</w:t>
      </w:r>
    </w:p>
    <w:p w:rsidR="005A10CB" w:rsidRDefault="005A10CB" w:rsidP="005A10CB">
      <w:r>
        <w:br w:type="page"/>
      </w:r>
    </w:p>
    <w:p w:rsidR="005A10CB" w:rsidRDefault="005A10CB" w:rsidP="005A10CB"/>
    <w:p w:rsidR="005A10CB" w:rsidRPr="005A10CB" w:rsidRDefault="005A10CB" w:rsidP="005A10CB">
      <w:pPr>
        <w:jc w:val="center"/>
        <w:rPr>
          <w:rFonts w:eastAsia="Times New Roman" w:cs="Arial"/>
          <w:b/>
          <w:bCs/>
        </w:rPr>
      </w:pPr>
      <w:r w:rsidRPr="005A10CB">
        <w:rPr>
          <w:rFonts w:eastAsia="Times New Roman" w:cs="Arial"/>
          <w:b/>
          <w:bCs/>
        </w:rPr>
        <w:t>ORDINANCE #2016-</w:t>
      </w:r>
      <w:r>
        <w:rPr>
          <w:rFonts w:eastAsia="Times New Roman" w:cs="Arial"/>
          <w:b/>
          <w:bCs/>
        </w:rPr>
        <w:t>1176</w:t>
      </w:r>
    </w:p>
    <w:p w:rsidR="005A10CB" w:rsidRPr="005A10CB" w:rsidRDefault="005A10CB" w:rsidP="005A10CB">
      <w:pPr>
        <w:jc w:val="center"/>
        <w:rPr>
          <w:rFonts w:eastAsia="Times New Roman" w:cs="Arial"/>
          <w:b/>
          <w:bCs/>
        </w:rPr>
      </w:pPr>
    </w:p>
    <w:p w:rsidR="005A10CB" w:rsidRPr="005A10CB" w:rsidRDefault="005A10CB" w:rsidP="005A10CB">
      <w:pPr>
        <w:jc w:val="center"/>
        <w:rPr>
          <w:rFonts w:eastAsia="Times New Roman" w:cs="Arial"/>
          <w:b/>
          <w:bCs/>
        </w:rPr>
      </w:pPr>
    </w:p>
    <w:p w:rsidR="005A10CB" w:rsidRPr="005A10CB" w:rsidRDefault="005A10CB" w:rsidP="005A10CB">
      <w:pPr>
        <w:jc w:val="left"/>
        <w:rPr>
          <w:rFonts w:eastAsia="Times New Roman" w:cs="Arial"/>
        </w:rPr>
      </w:pPr>
      <w:r w:rsidRPr="005A10CB">
        <w:rPr>
          <w:rFonts w:eastAsia="Times New Roman" w:cs="Arial"/>
          <w:b/>
          <w:bCs/>
        </w:rPr>
        <w:t xml:space="preserve">FIRST </w:t>
      </w:r>
      <w:smartTag w:uri="urn:schemas-microsoft-com:office:smarttags" w:element="place">
        <w:r w:rsidRPr="005A10CB">
          <w:rPr>
            <w:rFonts w:eastAsia="Times New Roman" w:cs="Arial"/>
            <w:b/>
            <w:bCs/>
          </w:rPr>
          <w:t>READING</w:t>
        </w:r>
      </w:smartTag>
      <w:r w:rsidRPr="005A10CB">
        <w:rPr>
          <w:rFonts w:eastAsia="Times New Roman" w:cs="Arial"/>
          <w:b/>
          <w:bCs/>
        </w:rPr>
        <w:t>:</w:t>
      </w:r>
      <w:r w:rsidRPr="005A10CB">
        <w:rPr>
          <w:rFonts w:eastAsia="Times New Roman" w:cs="Arial"/>
          <w:szCs w:val="20"/>
        </w:rPr>
        <w:tab/>
      </w:r>
      <w:r w:rsidRPr="005A10CB">
        <w:rPr>
          <w:rFonts w:eastAsia="Times New Roman" w:cs="Arial"/>
          <w:szCs w:val="20"/>
        </w:rPr>
        <w:tab/>
      </w:r>
      <w:r w:rsidRPr="005A10CB">
        <w:rPr>
          <w:rFonts w:eastAsia="Times New Roman" w:cs="Arial"/>
          <w:szCs w:val="20"/>
        </w:rPr>
        <w:tab/>
      </w:r>
      <w:r w:rsidRPr="005A10CB">
        <w:rPr>
          <w:rFonts w:eastAsia="Times New Roman" w:cs="Arial"/>
          <w:szCs w:val="20"/>
        </w:rPr>
        <w:tab/>
      </w:r>
      <w:r w:rsidRPr="005A10CB">
        <w:rPr>
          <w:rFonts w:eastAsia="Times New Roman" w:cs="Arial"/>
          <w:szCs w:val="20"/>
        </w:rPr>
        <w:tab/>
      </w:r>
      <w:r w:rsidRPr="005A10CB">
        <w:rPr>
          <w:rFonts w:eastAsia="Times New Roman" w:cs="Arial"/>
          <w:szCs w:val="20"/>
        </w:rPr>
        <w:tab/>
      </w:r>
      <w:r w:rsidRPr="005A10CB">
        <w:rPr>
          <w:rFonts w:eastAsia="Times New Roman" w:cs="Arial"/>
          <w:szCs w:val="20"/>
        </w:rPr>
        <w:tab/>
      </w:r>
      <w:r w:rsidRPr="005A10CB">
        <w:rPr>
          <w:rFonts w:eastAsia="Times New Roman" w:cs="Arial"/>
          <w:szCs w:val="20"/>
        </w:rPr>
        <w:tab/>
      </w:r>
    </w:p>
    <w:p w:rsidR="00B130E4" w:rsidRPr="00B130E4" w:rsidRDefault="00B130E4" w:rsidP="00B130E4">
      <w:pPr>
        <w:tabs>
          <w:tab w:val="left" w:pos="7020"/>
        </w:tabs>
        <w:jc w:val="center"/>
        <w:rPr>
          <w:rFonts w:eastAsia="Times New Roman" w:cs="Arial"/>
          <w:b/>
          <w:bCs/>
        </w:rPr>
      </w:pPr>
      <w:r w:rsidRPr="00B130E4">
        <w:rPr>
          <w:rFonts w:eastAsia="Times New Roman" w:cs="Arial"/>
          <w:b/>
          <w:bCs/>
        </w:rPr>
        <w:t>ROLL CALL</w:t>
      </w:r>
    </w:p>
    <w:p w:rsidR="00B130E4" w:rsidRPr="00B130E4" w:rsidRDefault="00B130E4" w:rsidP="00B130E4">
      <w:pPr>
        <w:tabs>
          <w:tab w:val="left" w:pos="7020"/>
        </w:tabs>
        <w:jc w:val="center"/>
        <w:rPr>
          <w:rFonts w:eastAsia="Times New Roman" w:cs="Arial"/>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B130E4" w:rsidRPr="00B130E4" w:rsidTr="00396E2B">
        <w:trPr>
          <w:jc w:val="center"/>
        </w:trPr>
        <w:tc>
          <w:tcPr>
            <w:tcW w:w="1631" w:type="dxa"/>
          </w:tcPr>
          <w:p w:rsidR="00B130E4" w:rsidRPr="00B130E4" w:rsidRDefault="00B130E4" w:rsidP="00B130E4">
            <w:pPr>
              <w:tabs>
                <w:tab w:val="left" w:pos="720"/>
                <w:tab w:val="left" w:pos="1440"/>
              </w:tabs>
              <w:jc w:val="center"/>
              <w:rPr>
                <w:rFonts w:eastAsia="Times New Roman" w:cs="Times New Roman"/>
                <w:b/>
                <w:bCs/>
              </w:rPr>
            </w:pPr>
            <w:r w:rsidRPr="00B130E4">
              <w:rPr>
                <w:rFonts w:eastAsia="Times New Roman" w:cs="Times New Roman"/>
                <w:b/>
                <w:bCs/>
              </w:rPr>
              <w:t>Introduced</w:t>
            </w:r>
          </w:p>
        </w:tc>
        <w:tc>
          <w:tcPr>
            <w:tcW w:w="1415" w:type="dxa"/>
          </w:tcPr>
          <w:p w:rsidR="00B130E4" w:rsidRPr="00B130E4" w:rsidRDefault="00B130E4" w:rsidP="00B130E4">
            <w:pPr>
              <w:tabs>
                <w:tab w:val="left" w:pos="720"/>
                <w:tab w:val="left" w:pos="1440"/>
              </w:tabs>
              <w:jc w:val="center"/>
              <w:rPr>
                <w:rFonts w:eastAsia="Times New Roman" w:cs="Times New Roman"/>
                <w:b/>
                <w:bCs/>
              </w:rPr>
            </w:pPr>
            <w:r w:rsidRPr="00B130E4">
              <w:rPr>
                <w:rFonts w:eastAsia="Times New Roman" w:cs="Times New Roman"/>
                <w:b/>
                <w:bCs/>
              </w:rPr>
              <w:t>Seconded</w:t>
            </w:r>
          </w:p>
        </w:tc>
        <w:tc>
          <w:tcPr>
            <w:tcW w:w="2818" w:type="dxa"/>
          </w:tcPr>
          <w:p w:rsidR="00B130E4" w:rsidRPr="00B130E4" w:rsidRDefault="00B130E4" w:rsidP="00B130E4">
            <w:pPr>
              <w:tabs>
                <w:tab w:val="left" w:pos="720"/>
                <w:tab w:val="left" w:pos="1440"/>
              </w:tabs>
              <w:jc w:val="center"/>
              <w:rPr>
                <w:rFonts w:eastAsia="Times New Roman" w:cs="Times New Roman"/>
                <w:b/>
                <w:bCs/>
              </w:rPr>
            </w:pPr>
            <w:r w:rsidRPr="00B130E4">
              <w:rPr>
                <w:rFonts w:eastAsia="Times New Roman" w:cs="Times New Roman"/>
                <w:b/>
                <w:bCs/>
              </w:rPr>
              <w:t>Council</w:t>
            </w:r>
          </w:p>
        </w:tc>
        <w:tc>
          <w:tcPr>
            <w:tcW w:w="900" w:type="dxa"/>
          </w:tcPr>
          <w:p w:rsidR="00B130E4" w:rsidRPr="00B130E4" w:rsidRDefault="00B130E4" w:rsidP="00B130E4">
            <w:pPr>
              <w:tabs>
                <w:tab w:val="left" w:pos="720"/>
                <w:tab w:val="left" w:pos="1440"/>
              </w:tabs>
              <w:jc w:val="center"/>
              <w:rPr>
                <w:rFonts w:eastAsia="Times New Roman" w:cs="Times New Roman"/>
                <w:b/>
                <w:bCs/>
              </w:rPr>
            </w:pPr>
            <w:r w:rsidRPr="00B130E4">
              <w:rPr>
                <w:rFonts w:eastAsia="Times New Roman" w:cs="Times New Roman"/>
                <w:b/>
                <w:bCs/>
              </w:rPr>
              <w:t>Yes</w:t>
            </w:r>
          </w:p>
        </w:tc>
        <w:tc>
          <w:tcPr>
            <w:tcW w:w="936" w:type="dxa"/>
          </w:tcPr>
          <w:p w:rsidR="00B130E4" w:rsidRPr="00B130E4" w:rsidRDefault="00B130E4" w:rsidP="00B130E4">
            <w:pPr>
              <w:tabs>
                <w:tab w:val="left" w:pos="720"/>
                <w:tab w:val="left" w:pos="1440"/>
              </w:tabs>
              <w:jc w:val="center"/>
              <w:rPr>
                <w:rFonts w:eastAsia="Times New Roman" w:cs="Times New Roman"/>
                <w:b/>
                <w:bCs/>
              </w:rPr>
            </w:pPr>
            <w:r w:rsidRPr="00B130E4">
              <w:rPr>
                <w:rFonts w:eastAsia="Times New Roman" w:cs="Times New Roman"/>
                <w:b/>
                <w:bCs/>
              </w:rPr>
              <w:t>No</w:t>
            </w:r>
          </w:p>
        </w:tc>
        <w:tc>
          <w:tcPr>
            <w:tcW w:w="1157" w:type="dxa"/>
          </w:tcPr>
          <w:p w:rsidR="00B130E4" w:rsidRPr="00B130E4" w:rsidRDefault="00B130E4" w:rsidP="00B130E4">
            <w:pPr>
              <w:tabs>
                <w:tab w:val="left" w:pos="720"/>
                <w:tab w:val="left" w:pos="1440"/>
              </w:tabs>
              <w:jc w:val="center"/>
              <w:rPr>
                <w:rFonts w:eastAsia="Times New Roman" w:cs="Times New Roman"/>
                <w:b/>
                <w:bCs/>
              </w:rPr>
            </w:pPr>
            <w:r w:rsidRPr="00B130E4">
              <w:rPr>
                <w:rFonts w:eastAsia="Times New Roman" w:cs="Times New Roman"/>
                <w:b/>
                <w:bCs/>
              </w:rPr>
              <w:t>Abstain</w:t>
            </w:r>
          </w:p>
        </w:tc>
        <w:tc>
          <w:tcPr>
            <w:tcW w:w="1071" w:type="dxa"/>
          </w:tcPr>
          <w:p w:rsidR="00B130E4" w:rsidRPr="00B130E4" w:rsidRDefault="00B130E4" w:rsidP="00B130E4">
            <w:pPr>
              <w:tabs>
                <w:tab w:val="left" w:pos="720"/>
                <w:tab w:val="left" w:pos="1440"/>
              </w:tabs>
              <w:jc w:val="center"/>
              <w:rPr>
                <w:rFonts w:eastAsia="Times New Roman" w:cs="Times New Roman"/>
                <w:b/>
                <w:bCs/>
              </w:rPr>
            </w:pPr>
            <w:r w:rsidRPr="00B130E4">
              <w:rPr>
                <w:rFonts w:eastAsia="Times New Roman" w:cs="Times New Roman"/>
                <w:b/>
                <w:bCs/>
              </w:rPr>
              <w:t>Absent</w:t>
            </w:r>
          </w:p>
        </w:tc>
      </w:tr>
      <w:tr w:rsidR="00B130E4" w:rsidRPr="00B130E4" w:rsidTr="00396E2B">
        <w:trPr>
          <w:jc w:val="center"/>
        </w:trPr>
        <w:tc>
          <w:tcPr>
            <w:tcW w:w="1631" w:type="dxa"/>
          </w:tcPr>
          <w:p w:rsidR="00B130E4" w:rsidRPr="00B130E4" w:rsidRDefault="00B130E4" w:rsidP="00B130E4">
            <w:pPr>
              <w:tabs>
                <w:tab w:val="left" w:pos="720"/>
                <w:tab w:val="left" w:pos="1440"/>
              </w:tabs>
              <w:jc w:val="center"/>
              <w:rPr>
                <w:rFonts w:eastAsia="Times New Roman" w:cs="Times New Roman"/>
              </w:rPr>
            </w:pPr>
            <w:r w:rsidRPr="00B130E4">
              <w:rPr>
                <w:rFonts w:eastAsia="Times New Roman" w:cs="Times New Roman"/>
              </w:rPr>
              <w:t>√</w:t>
            </w:r>
          </w:p>
        </w:tc>
        <w:tc>
          <w:tcPr>
            <w:tcW w:w="1415" w:type="dxa"/>
          </w:tcPr>
          <w:p w:rsidR="00B130E4" w:rsidRPr="00B130E4" w:rsidRDefault="00B130E4" w:rsidP="00B130E4">
            <w:pPr>
              <w:tabs>
                <w:tab w:val="left" w:pos="720"/>
                <w:tab w:val="left" w:pos="1440"/>
              </w:tabs>
              <w:jc w:val="center"/>
              <w:rPr>
                <w:rFonts w:eastAsia="Times New Roman" w:cs="Times New Roman"/>
              </w:rPr>
            </w:pPr>
          </w:p>
        </w:tc>
        <w:tc>
          <w:tcPr>
            <w:tcW w:w="2818" w:type="dxa"/>
          </w:tcPr>
          <w:p w:rsidR="00B130E4" w:rsidRPr="00B130E4" w:rsidRDefault="00B130E4" w:rsidP="00B130E4">
            <w:pPr>
              <w:tabs>
                <w:tab w:val="left" w:pos="720"/>
                <w:tab w:val="left" w:pos="1440"/>
              </w:tabs>
              <w:rPr>
                <w:rFonts w:eastAsia="Times New Roman" w:cs="Times New Roman"/>
                <w:b/>
                <w:bCs/>
              </w:rPr>
            </w:pPr>
            <w:r w:rsidRPr="00B130E4">
              <w:rPr>
                <w:rFonts w:eastAsia="Times New Roman" w:cs="Times New Roman"/>
                <w:b/>
                <w:bCs/>
              </w:rPr>
              <w:t>SZABO</w:t>
            </w:r>
          </w:p>
        </w:tc>
        <w:tc>
          <w:tcPr>
            <w:tcW w:w="900" w:type="dxa"/>
          </w:tcPr>
          <w:p w:rsidR="00B130E4" w:rsidRPr="00B130E4" w:rsidRDefault="00B130E4" w:rsidP="00B130E4">
            <w:pPr>
              <w:overflowPunct w:val="0"/>
              <w:autoSpaceDE w:val="0"/>
              <w:autoSpaceDN w:val="0"/>
              <w:adjustRightInd w:val="0"/>
              <w:jc w:val="center"/>
              <w:textAlignment w:val="baseline"/>
              <w:rPr>
                <w:rFonts w:eastAsia="Times New Roman" w:cs="Times New Roman"/>
              </w:rPr>
            </w:pPr>
            <w:r w:rsidRPr="00B130E4">
              <w:rPr>
                <w:rFonts w:eastAsia="Times New Roman" w:cs="Times New Roman"/>
              </w:rPr>
              <w:t>√</w:t>
            </w:r>
          </w:p>
        </w:tc>
        <w:tc>
          <w:tcPr>
            <w:tcW w:w="936" w:type="dxa"/>
          </w:tcPr>
          <w:p w:rsidR="00B130E4" w:rsidRPr="00B130E4" w:rsidRDefault="00B130E4" w:rsidP="00B130E4">
            <w:pPr>
              <w:tabs>
                <w:tab w:val="left" w:pos="720"/>
                <w:tab w:val="left" w:pos="1440"/>
              </w:tabs>
              <w:jc w:val="center"/>
              <w:rPr>
                <w:rFonts w:eastAsia="Times New Roman" w:cs="Times New Roman"/>
              </w:rPr>
            </w:pPr>
          </w:p>
        </w:tc>
        <w:tc>
          <w:tcPr>
            <w:tcW w:w="1157" w:type="dxa"/>
          </w:tcPr>
          <w:p w:rsidR="00B130E4" w:rsidRPr="00B130E4" w:rsidRDefault="00B130E4" w:rsidP="00B130E4">
            <w:pPr>
              <w:tabs>
                <w:tab w:val="left" w:pos="720"/>
                <w:tab w:val="left" w:pos="1440"/>
              </w:tabs>
              <w:jc w:val="center"/>
              <w:rPr>
                <w:rFonts w:eastAsia="Times New Roman" w:cs="Times New Roman"/>
              </w:rPr>
            </w:pPr>
          </w:p>
        </w:tc>
        <w:tc>
          <w:tcPr>
            <w:tcW w:w="1071" w:type="dxa"/>
          </w:tcPr>
          <w:p w:rsidR="00B130E4" w:rsidRPr="00B130E4" w:rsidRDefault="00B130E4" w:rsidP="00B130E4">
            <w:pPr>
              <w:tabs>
                <w:tab w:val="left" w:pos="720"/>
                <w:tab w:val="left" w:pos="1440"/>
              </w:tabs>
              <w:jc w:val="center"/>
              <w:rPr>
                <w:rFonts w:eastAsia="Times New Roman" w:cs="Times New Roman"/>
              </w:rPr>
            </w:pPr>
          </w:p>
        </w:tc>
      </w:tr>
      <w:tr w:rsidR="00B130E4" w:rsidRPr="00B130E4" w:rsidTr="00396E2B">
        <w:trPr>
          <w:jc w:val="center"/>
        </w:trPr>
        <w:tc>
          <w:tcPr>
            <w:tcW w:w="1631" w:type="dxa"/>
          </w:tcPr>
          <w:p w:rsidR="00B130E4" w:rsidRPr="00B130E4" w:rsidRDefault="00B130E4" w:rsidP="00B130E4">
            <w:pPr>
              <w:tabs>
                <w:tab w:val="left" w:pos="720"/>
                <w:tab w:val="left" w:pos="1440"/>
              </w:tabs>
              <w:jc w:val="center"/>
              <w:rPr>
                <w:rFonts w:eastAsia="Times New Roman" w:cs="Times New Roman"/>
                <w:b/>
              </w:rPr>
            </w:pPr>
          </w:p>
        </w:tc>
        <w:tc>
          <w:tcPr>
            <w:tcW w:w="1415" w:type="dxa"/>
          </w:tcPr>
          <w:p w:rsidR="00B130E4" w:rsidRPr="00B130E4" w:rsidRDefault="00B130E4" w:rsidP="00B130E4">
            <w:pPr>
              <w:tabs>
                <w:tab w:val="left" w:pos="720"/>
                <w:tab w:val="left" w:pos="1440"/>
              </w:tabs>
              <w:jc w:val="center"/>
              <w:rPr>
                <w:rFonts w:eastAsia="Times New Roman" w:cs="Times New Roman"/>
              </w:rPr>
            </w:pPr>
            <w:r w:rsidRPr="00B130E4">
              <w:rPr>
                <w:rFonts w:eastAsia="Times New Roman" w:cs="Times New Roman"/>
              </w:rPr>
              <w:t>√</w:t>
            </w:r>
          </w:p>
        </w:tc>
        <w:tc>
          <w:tcPr>
            <w:tcW w:w="2818" w:type="dxa"/>
          </w:tcPr>
          <w:p w:rsidR="00B130E4" w:rsidRPr="00B130E4" w:rsidRDefault="00B130E4" w:rsidP="00B130E4">
            <w:pPr>
              <w:tabs>
                <w:tab w:val="left" w:pos="720"/>
                <w:tab w:val="left" w:pos="1440"/>
              </w:tabs>
              <w:rPr>
                <w:rFonts w:eastAsia="Times New Roman" w:cs="Times New Roman"/>
                <w:b/>
                <w:bCs/>
              </w:rPr>
            </w:pPr>
            <w:r w:rsidRPr="00B130E4">
              <w:rPr>
                <w:rFonts w:eastAsia="Times New Roman" w:cs="Times New Roman"/>
                <w:b/>
                <w:bCs/>
              </w:rPr>
              <w:t>ASHER</w:t>
            </w:r>
          </w:p>
        </w:tc>
        <w:tc>
          <w:tcPr>
            <w:tcW w:w="900" w:type="dxa"/>
          </w:tcPr>
          <w:p w:rsidR="00B130E4" w:rsidRPr="00B130E4" w:rsidRDefault="00B130E4" w:rsidP="00B130E4">
            <w:pPr>
              <w:overflowPunct w:val="0"/>
              <w:autoSpaceDE w:val="0"/>
              <w:autoSpaceDN w:val="0"/>
              <w:adjustRightInd w:val="0"/>
              <w:jc w:val="center"/>
              <w:textAlignment w:val="baseline"/>
              <w:rPr>
                <w:rFonts w:eastAsia="Times New Roman" w:cs="Times New Roman"/>
              </w:rPr>
            </w:pPr>
            <w:r w:rsidRPr="00B130E4">
              <w:rPr>
                <w:rFonts w:eastAsia="Times New Roman" w:cs="Times New Roman"/>
              </w:rPr>
              <w:t>√</w:t>
            </w:r>
          </w:p>
        </w:tc>
        <w:tc>
          <w:tcPr>
            <w:tcW w:w="936" w:type="dxa"/>
          </w:tcPr>
          <w:p w:rsidR="00B130E4" w:rsidRPr="00B130E4" w:rsidRDefault="00B130E4" w:rsidP="00B130E4">
            <w:pPr>
              <w:tabs>
                <w:tab w:val="left" w:pos="720"/>
                <w:tab w:val="left" w:pos="1440"/>
              </w:tabs>
              <w:jc w:val="center"/>
              <w:rPr>
                <w:rFonts w:eastAsia="Times New Roman" w:cs="Times New Roman"/>
              </w:rPr>
            </w:pPr>
          </w:p>
        </w:tc>
        <w:tc>
          <w:tcPr>
            <w:tcW w:w="1157" w:type="dxa"/>
          </w:tcPr>
          <w:p w:rsidR="00B130E4" w:rsidRPr="00B130E4" w:rsidRDefault="00B130E4" w:rsidP="00B130E4">
            <w:pPr>
              <w:tabs>
                <w:tab w:val="left" w:pos="720"/>
                <w:tab w:val="left" w:pos="1440"/>
              </w:tabs>
              <w:jc w:val="center"/>
              <w:rPr>
                <w:rFonts w:eastAsia="Times New Roman" w:cs="Times New Roman"/>
              </w:rPr>
            </w:pPr>
          </w:p>
        </w:tc>
        <w:tc>
          <w:tcPr>
            <w:tcW w:w="1071" w:type="dxa"/>
          </w:tcPr>
          <w:p w:rsidR="00B130E4" w:rsidRPr="00B130E4" w:rsidRDefault="00B130E4" w:rsidP="00B130E4">
            <w:pPr>
              <w:tabs>
                <w:tab w:val="left" w:pos="720"/>
                <w:tab w:val="left" w:pos="1440"/>
              </w:tabs>
              <w:jc w:val="center"/>
              <w:rPr>
                <w:rFonts w:eastAsia="Times New Roman" w:cs="Times New Roman"/>
              </w:rPr>
            </w:pPr>
          </w:p>
        </w:tc>
      </w:tr>
      <w:tr w:rsidR="00B130E4" w:rsidRPr="00B130E4" w:rsidTr="00396E2B">
        <w:trPr>
          <w:jc w:val="center"/>
        </w:trPr>
        <w:tc>
          <w:tcPr>
            <w:tcW w:w="1631" w:type="dxa"/>
          </w:tcPr>
          <w:p w:rsidR="00B130E4" w:rsidRPr="00B130E4" w:rsidRDefault="00B130E4" w:rsidP="00B130E4">
            <w:pPr>
              <w:tabs>
                <w:tab w:val="left" w:pos="720"/>
                <w:tab w:val="left" w:pos="1440"/>
              </w:tabs>
              <w:jc w:val="center"/>
              <w:rPr>
                <w:rFonts w:eastAsia="Times New Roman" w:cs="Times New Roman"/>
              </w:rPr>
            </w:pPr>
          </w:p>
        </w:tc>
        <w:tc>
          <w:tcPr>
            <w:tcW w:w="1415" w:type="dxa"/>
          </w:tcPr>
          <w:p w:rsidR="00B130E4" w:rsidRPr="00B130E4" w:rsidRDefault="00B130E4" w:rsidP="00B130E4">
            <w:pPr>
              <w:tabs>
                <w:tab w:val="left" w:pos="720"/>
                <w:tab w:val="left" w:pos="1440"/>
              </w:tabs>
              <w:jc w:val="center"/>
              <w:rPr>
                <w:rFonts w:eastAsia="Times New Roman" w:cs="Times New Roman"/>
              </w:rPr>
            </w:pPr>
          </w:p>
        </w:tc>
        <w:tc>
          <w:tcPr>
            <w:tcW w:w="2818" w:type="dxa"/>
          </w:tcPr>
          <w:p w:rsidR="00B130E4" w:rsidRPr="00B130E4" w:rsidRDefault="00B130E4" w:rsidP="00B130E4">
            <w:pPr>
              <w:tabs>
                <w:tab w:val="left" w:pos="720"/>
                <w:tab w:val="left" w:pos="1440"/>
              </w:tabs>
              <w:rPr>
                <w:rFonts w:eastAsia="Times New Roman" w:cs="Times New Roman"/>
                <w:b/>
                <w:bCs/>
              </w:rPr>
            </w:pPr>
            <w:r w:rsidRPr="00B130E4">
              <w:rPr>
                <w:rFonts w:eastAsia="Times New Roman" w:cs="Times New Roman"/>
                <w:b/>
                <w:bCs/>
              </w:rPr>
              <w:t>CAMACHO</w:t>
            </w:r>
          </w:p>
        </w:tc>
        <w:tc>
          <w:tcPr>
            <w:tcW w:w="900" w:type="dxa"/>
          </w:tcPr>
          <w:p w:rsidR="00B130E4" w:rsidRPr="00B130E4" w:rsidRDefault="00B130E4" w:rsidP="00B130E4">
            <w:pPr>
              <w:jc w:val="center"/>
              <w:rPr>
                <w:rFonts w:ascii="Times New Roman" w:eastAsia="Times New Roman" w:hAnsi="Times New Roman" w:cs="Times New Roman"/>
              </w:rPr>
            </w:pPr>
            <w:r w:rsidRPr="00B130E4">
              <w:rPr>
                <w:rFonts w:eastAsia="Times New Roman" w:cs="Times New Roman"/>
              </w:rPr>
              <w:t>√</w:t>
            </w:r>
          </w:p>
        </w:tc>
        <w:tc>
          <w:tcPr>
            <w:tcW w:w="936" w:type="dxa"/>
          </w:tcPr>
          <w:p w:rsidR="00B130E4" w:rsidRPr="00B130E4" w:rsidRDefault="00B130E4" w:rsidP="00B130E4">
            <w:pPr>
              <w:overflowPunct w:val="0"/>
              <w:autoSpaceDE w:val="0"/>
              <w:autoSpaceDN w:val="0"/>
              <w:adjustRightInd w:val="0"/>
              <w:jc w:val="center"/>
              <w:textAlignment w:val="baseline"/>
              <w:rPr>
                <w:rFonts w:eastAsia="Times New Roman" w:cs="Times New Roman"/>
              </w:rPr>
            </w:pPr>
          </w:p>
        </w:tc>
        <w:tc>
          <w:tcPr>
            <w:tcW w:w="1157" w:type="dxa"/>
          </w:tcPr>
          <w:p w:rsidR="00B130E4" w:rsidRPr="00B130E4" w:rsidRDefault="00B130E4" w:rsidP="00B130E4">
            <w:pPr>
              <w:tabs>
                <w:tab w:val="left" w:pos="720"/>
                <w:tab w:val="left" w:pos="1440"/>
              </w:tabs>
              <w:jc w:val="center"/>
              <w:rPr>
                <w:rFonts w:eastAsia="Times New Roman" w:cs="Times New Roman"/>
              </w:rPr>
            </w:pPr>
          </w:p>
        </w:tc>
        <w:tc>
          <w:tcPr>
            <w:tcW w:w="1071" w:type="dxa"/>
          </w:tcPr>
          <w:p w:rsidR="00B130E4" w:rsidRPr="00B130E4" w:rsidRDefault="00B130E4" w:rsidP="00B130E4">
            <w:pPr>
              <w:tabs>
                <w:tab w:val="left" w:pos="720"/>
                <w:tab w:val="left" w:pos="1440"/>
              </w:tabs>
              <w:jc w:val="center"/>
              <w:rPr>
                <w:rFonts w:eastAsia="Times New Roman" w:cs="Times New Roman"/>
              </w:rPr>
            </w:pPr>
          </w:p>
        </w:tc>
      </w:tr>
      <w:tr w:rsidR="00B130E4" w:rsidRPr="00B130E4" w:rsidTr="00396E2B">
        <w:trPr>
          <w:jc w:val="center"/>
        </w:trPr>
        <w:tc>
          <w:tcPr>
            <w:tcW w:w="1631" w:type="dxa"/>
          </w:tcPr>
          <w:p w:rsidR="00B130E4" w:rsidRPr="00B130E4" w:rsidRDefault="00B130E4" w:rsidP="00B130E4">
            <w:pPr>
              <w:tabs>
                <w:tab w:val="left" w:pos="720"/>
                <w:tab w:val="left" w:pos="1440"/>
              </w:tabs>
              <w:jc w:val="center"/>
              <w:rPr>
                <w:rFonts w:eastAsia="Times New Roman" w:cs="Times New Roman"/>
              </w:rPr>
            </w:pPr>
          </w:p>
        </w:tc>
        <w:tc>
          <w:tcPr>
            <w:tcW w:w="1415" w:type="dxa"/>
          </w:tcPr>
          <w:p w:rsidR="00B130E4" w:rsidRPr="00B130E4" w:rsidRDefault="00B130E4" w:rsidP="00B130E4">
            <w:pPr>
              <w:tabs>
                <w:tab w:val="left" w:pos="720"/>
                <w:tab w:val="left" w:pos="1440"/>
              </w:tabs>
              <w:jc w:val="center"/>
              <w:rPr>
                <w:rFonts w:eastAsia="Times New Roman" w:cs="Times New Roman"/>
              </w:rPr>
            </w:pPr>
          </w:p>
        </w:tc>
        <w:tc>
          <w:tcPr>
            <w:tcW w:w="2818" w:type="dxa"/>
          </w:tcPr>
          <w:p w:rsidR="00B130E4" w:rsidRPr="00B130E4" w:rsidRDefault="00B130E4" w:rsidP="00B130E4">
            <w:pPr>
              <w:tabs>
                <w:tab w:val="left" w:pos="720"/>
                <w:tab w:val="left" w:pos="1440"/>
              </w:tabs>
              <w:rPr>
                <w:rFonts w:eastAsia="Times New Roman" w:cs="Times New Roman"/>
                <w:b/>
                <w:bCs/>
              </w:rPr>
            </w:pPr>
            <w:r w:rsidRPr="00B130E4">
              <w:rPr>
                <w:rFonts w:eastAsia="Times New Roman" w:cs="Times New Roman"/>
                <w:b/>
                <w:bCs/>
              </w:rPr>
              <w:t>KASSICK</w:t>
            </w:r>
          </w:p>
        </w:tc>
        <w:tc>
          <w:tcPr>
            <w:tcW w:w="900" w:type="dxa"/>
          </w:tcPr>
          <w:p w:rsidR="00B130E4" w:rsidRPr="00B130E4" w:rsidRDefault="00B130E4" w:rsidP="00B130E4">
            <w:pPr>
              <w:jc w:val="center"/>
              <w:rPr>
                <w:rFonts w:ascii="Times New Roman" w:eastAsia="Times New Roman" w:hAnsi="Times New Roman" w:cs="Times New Roman"/>
              </w:rPr>
            </w:pPr>
            <w:r w:rsidRPr="00B130E4">
              <w:rPr>
                <w:rFonts w:eastAsia="Times New Roman" w:cs="Times New Roman"/>
              </w:rPr>
              <w:t>√</w:t>
            </w:r>
          </w:p>
        </w:tc>
        <w:tc>
          <w:tcPr>
            <w:tcW w:w="936" w:type="dxa"/>
          </w:tcPr>
          <w:p w:rsidR="00B130E4" w:rsidRPr="00B130E4" w:rsidRDefault="00B130E4" w:rsidP="00B130E4">
            <w:pPr>
              <w:overflowPunct w:val="0"/>
              <w:autoSpaceDE w:val="0"/>
              <w:autoSpaceDN w:val="0"/>
              <w:adjustRightInd w:val="0"/>
              <w:jc w:val="center"/>
              <w:textAlignment w:val="baseline"/>
              <w:rPr>
                <w:rFonts w:eastAsia="Times New Roman" w:cs="Times New Roman"/>
              </w:rPr>
            </w:pPr>
          </w:p>
        </w:tc>
        <w:tc>
          <w:tcPr>
            <w:tcW w:w="1157" w:type="dxa"/>
          </w:tcPr>
          <w:p w:rsidR="00B130E4" w:rsidRPr="00B130E4" w:rsidRDefault="00B130E4" w:rsidP="00B130E4">
            <w:pPr>
              <w:tabs>
                <w:tab w:val="left" w:pos="720"/>
                <w:tab w:val="left" w:pos="1440"/>
              </w:tabs>
              <w:jc w:val="center"/>
              <w:rPr>
                <w:rFonts w:eastAsia="Times New Roman" w:cs="Times New Roman"/>
              </w:rPr>
            </w:pPr>
          </w:p>
        </w:tc>
        <w:tc>
          <w:tcPr>
            <w:tcW w:w="1071" w:type="dxa"/>
          </w:tcPr>
          <w:p w:rsidR="00B130E4" w:rsidRPr="00B130E4" w:rsidRDefault="00B130E4" w:rsidP="00B130E4">
            <w:pPr>
              <w:tabs>
                <w:tab w:val="left" w:pos="720"/>
                <w:tab w:val="left" w:pos="1440"/>
              </w:tabs>
              <w:jc w:val="center"/>
              <w:rPr>
                <w:rFonts w:eastAsia="Times New Roman" w:cs="Times New Roman"/>
              </w:rPr>
            </w:pPr>
          </w:p>
        </w:tc>
      </w:tr>
      <w:tr w:rsidR="00B130E4" w:rsidRPr="00B130E4" w:rsidTr="00396E2B">
        <w:trPr>
          <w:jc w:val="center"/>
        </w:trPr>
        <w:tc>
          <w:tcPr>
            <w:tcW w:w="1631" w:type="dxa"/>
          </w:tcPr>
          <w:p w:rsidR="00B130E4" w:rsidRPr="00B130E4" w:rsidRDefault="00B130E4" w:rsidP="00B130E4">
            <w:pPr>
              <w:tabs>
                <w:tab w:val="left" w:pos="720"/>
                <w:tab w:val="left" w:pos="1440"/>
              </w:tabs>
              <w:jc w:val="center"/>
              <w:rPr>
                <w:rFonts w:eastAsia="Times New Roman" w:cs="Times New Roman"/>
              </w:rPr>
            </w:pPr>
          </w:p>
        </w:tc>
        <w:tc>
          <w:tcPr>
            <w:tcW w:w="1415" w:type="dxa"/>
          </w:tcPr>
          <w:p w:rsidR="00B130E4" w:rsidRPr="00B130E4" w:rsidRDefault="00B130E4" w:rsidP="00B130E4">
            <w:pPr>
              <w:tabs>
                <w:tab w:val="left" w:pos="720"/>
                <w:tab w:val="left" w:pos="1440"/>
              </w:tabs>
              <w:jc w:val="center"/>
              <w:rPr>
                <w:rFonts w:eastAsia="Times New Roman" w:cs="Times New Roman"/>
              </w:rPr>
            </w:pPr>
          </w:p>
        </w:tc>
        <w:tc>
          <w:tcPr>
            <w:tcW w:w="2818" w:type="dxa"/>
          </w:tcPr>
          <w:p w:rsidR="00B130E4" w:rsidRPr="00B130E4" w:rsidRDefault="00B130E4" w:rsidP="00B130E4">
            <w:pPr>
              <w:tabs>
                <w:tab w:val="left" w:pos="720"/>
                <w:tab w:val="left" w:pos="1440"/>
              </w:tabs>
              <w:rPr>
                <w:rFonts w:eastAsia="Times New Roman" w:cs="Times New Roman"/>
                <w:b/>
              </w:rPr>
            </w:pPr>
            <w:r w:rsidRPr="00B130E4">
              <w:rPr>
                <w:rFonts w:eastAsia="Times New Roman" w:cs="Times New Roman"/>
                <w:b/>
              </w:rPr>
              <w:t>MAGNANI</w:t>
            </w:r>
          </w:p>
        </w:tc>
        <w:tc>
          <w:tcPr>
            <w:tcW w:w="900" w:type="dxa"/>
          </w:tcPr>
          <w:p w:rsidR="00B130E4" w:rsidRPr="00B130E4" w:rsidRDefault="00B130E4" w:rsidP="00B130E4">
            <w:pPr>
              <w:jc w:val="center"/>
              <w:rPr>
                <w:rFonts w:ascii="Times New Roman" w:eastAsia="Times New Roman" w:hAnsi="Times New Roman" w:cs="Times New Roman"/>
              </w:rPr>
            </w:pPr>
            <w:r w:rsidRPr="00B130E4">
              <w:rPr>
                <w:rFonts w:eastAsia="Times New Roman" w:cs="Times New Roman"/>
              </w:rPr>
              <w:t>√</w:t>
            </w:r>
          </w:p>
        </w:tc>
        <w:tc>
          <w:tcPr>
            <w:tcW w:w="936" w:type="dxa"/>
          </w:tcPr>
          <w:p w:rsidR="00B130E4" w:rsidRPr="00B130E4" w:rsidRDefault="00B130E4" w:rsidP="00B130E4">
            <w:pPr>
              <w:overflowPunct w:val="0"/>
              <w:autoSpaceDE w:val="0"/>
              <w:autoSpaceDN w:val="0"/>
              <w:adjustRightInd w:val="0"/>
              <w:jc w:val="center"/>
              <w:textAlignment w:val="baseline"/>
              <w:rPr>
                <w:rFonts w:eastAsia="Times New Roman" w:cs="Times New Roman"/>
              </w:rPr>
            </w:pPr>
          </w:p>
        </w:tc>
        <w:tc>
          <w:tcPr>
            <w:tcW w:w="1157" w:type="dxa"/>
          </w:tcPr>
          <w:p w:rsidR="00B130E4" w:rsidRPr="00B130E4" w:rsidRDefault="00B130E4" w:rsidP="00B130E4">
            <w:pPr>
              <w:tabs>
                <w:tab w:val="left" w:pos="720"/>
                <w:tab w:val="left" w:pos="1440"/>
              </w:tabs>
              <w:jc w:val="center"/>
              <w:rPr>
                <w:rFonts w:eastAsia="Times New Roman" w:cs="Times New Roman"/>
              </w:rPr>
            </w:pPr>
          </w:p>
        </w:tc>
        <w:tc>
          <w:tcPr>
            <w:tcW w:w="1071" w:type="dxa"/>
          </w:tcPr>
          <w:p w:rsidR="00B130E4" w:rsidRPr="00B130E4" w:rsidRDefault="00B130E4" w:rsidP="00B130E4">
            <w:pPr>
              <w:tabs>
                <w:tab w:val="left" w:pos="720"/>
                <w:tab w:val="left" w:pos="1440"/>
              </w:tabs>
              <w:jc w:val="center"/>
              <w:rPr>
                <w:rFonts w:eastAsia="Times New Roman" w:cs="Times New Roman"/>
              </w:rPr>
            </w:pPr>
          </w:p>
        </w:tc>
      </w:tr>
      <w:tr w:rsidR="00B130E4" w:rsidRPr="00B130E4" w:rsidTr="00396E2B">
        <w:trPr>
          <w:jc w:val="center"/>
        </w:trPr>
        <w:tc>
          <w:tcPr>
            <w:tcW w:w="1631" w:type="dxa"/>
            <w:tcBorders>
              <w:bottom w:val="single" w:sz="6" w:space="0" w:color="auto"/>
            </w:tcBorders>
          </w:tcPr>
          <w:p w:rsidR="00B130E4" w:rsidRPr="00B130E4" w:rsidRDefault="00B130E4" w:rsidP="00B130E4">
            <w:pPr>
              <w:tabs>
                <w:tab w:val="left" w:pos="720"/>
                <w:tab w:val="left" w:pos="1440"/>
              </w:tabs>
              <w:jc w:val="center"/>
              <w:rPr>
                <w:rFonts w:eastAsia="Times New Roman" w:cs="Times New Roman"/>
              </w:rPr>
            </w:pPr>
          </w:p>
        </w:tc>
        <w:tc>
          <w:tcPr>
            <w:tcW w:w="1415" w:type="dxa"/>
            <w:tcBorders>
              <w:bottom w:val="single" w:sz="6" w:space="0" w:color="auto"/>
            </w:tcBorders>
          </w:tcPr>
          <w:p w:rsidR="00B130E4" w:rsidRPr="00B130E4" w:rsidRDefault="00B130E4" w:rsidP="00B130E4">
            <w:pPr>
              <w:tabs>
                <w:tab w:val="left" w:pos="720"/>
                <w:tab w:val="left" w:pos="1440"/>
              </w:tabs>
              <w:jc w:val="center"/>
              <w:rPr>
                <w:rFonts w:eastAsia="Times New Roman" w:cs="Times New Roman"/>
              </w:rPr>
            </w:pPr>
          </w:p>
        </w:tc>
        <w:tc>
          <w:tcPr>
            <w:tcW w:w="2818" w:type="dxa"/>
            <w:tcBorders>
              <w:bottom w:val="single" w:sz="6" w:space="0" w:color="auto"/>
            </w:tcBorders>
          </w:tcPr>
          <w:p w:rsidR="00B130E4" w:rsidRPr="00B130E4" w:rsidRDefault="00B130E4" w:rsidP="00B130E4">
            <w:pPr>
              <w:tabs>
                <w:tab w:val="left" w:pos="720"/>
                <w:tab w:val="left" w:pos="1440"/>
              </w:tabs>
              <w:rPr>
                <w:rFonts w:eastAsia="Times New Roman" w:cs="Times New Roman"/>
                <w:b/>
                <w:bCs/>
              </w:rPr>
            </w:pPr>
            <w:r w:rsidRPr="00B130E4">
              <w:rPr>
                <w:rFonts w:eastAsia="Times New Roman" w:cs="Times New Roman"/>
                <w:b/>
                <w:bCs/>
              </w:rPr>
              <w:t>PETROCK</w:t>
            </w:r>
          </w:p>
        </w:tc>
        <w:tc>
          <w:tcPr>
            <w:tcW w:w="900" w:type="dxa"/>
            <w:tcBorders>
              <w:bottom w:val="single" w:sz="6" w:space="0" w:color="auto"/>
            </w:tcBorders>
          </w:tcPr>
          <w:p w:rsidR="00B130E4" w:rsidRPr="00B130E4" w:rsidRDefault="00B130E4" w:rsidP="00B130E4">
            <w:pPr>
              <w:overflowPunct w:val="0"/>
              <w:autoSpaceDE w:val="0"/>
              <w:autoSpaceDN w:val="0"/>
              <w:adjustRightInd w:val="0"/>
              <w:jc w:val="center"/>
              <w:textAlignment w:val="baseline"/>
              <w:rPr>
                <w:rFonts w:eastAsia="Times New Roman" w:cs="Times New Roman"/>
              </w:rPr>
            </w:pPr>
            <w:r w:rsidRPr="00B130E4">
              <w:rPr>
                <w:rFonts w:eastAsia="Times New Roman" w:cs="Times New Roman"/>
              </w:rPr>
              <w:t>√</w:t>
            </w:r>
          </w:p>
        </w:tc>
        <w:tc>
          <w:tcPr>
            <w:tcW w:w="936" w:type="dxa"/>
            <w:tcBorders>
              <w:bottom w:val="single" w:sz="6" w:space="0" w:color="auto"/>
            </w:tcBorders>
          </w:tcPr>
          <w:p w:rsidR="00B130E4" w:rsidRPr="00B130E4" w:rsidRDefault="00B130E4" w:rsidP="00B130E4">
            <w:pPr>
              <w:tabs>
                <w:tab w:val="left" w:pos="720"/>
                <w:tab w:val="left" w:pos="1440"/>
              </w:tabs>
              <w:jc w:val="center"/>
              <w:rPr>
                <w:rFonts w:eastAsia="Times New Roman" w:cs="Times New Roman"/>
              </w:rPr>
            </w:pPr>
          </w:p>
        </w:tc>
        <w:tc>
          <w:tcPr>
            <w:tcW w:w="1157" w:type="dxa"/>
            <w:tcBorders>
              <w:bottom w:val="single" w:sz="6" w:space="0" w:color="auto"/>
            </w:tcBorders>
          </w:tcPr>
          <w:p w:rsidR="00B130E4" w:rsidRPr="00B130E4" w:rsidRDefault="00B130E4" w:rsidP="00B130E4">
            <w:pPr>
              <w:tabs>
                <w:tab w:val="left" w:pos="720"/>
                <w:tab w:val="left" w:pos="1440"/>
              </w:tabs>
              <w:jc w:val="center"/>
              <w:rPr>
                <w:rFonts w:eastAsia="Times New Roman" w:cs="Times New Roman"/>
              </w:rPr>
            </w:pPr>
          </w:p>
        </w:tc>
        <w:tc>
          <w:tcPr>
            <w:tcW w:w="1071" w:type="dxa"/>
            <w:tcBorders>
              <w:bottom w:val="single" w:sz="6" w:space="0" w:color="auto"/>
            </w:tcBorders>
          </w:tcPr>
          <w:p w:rsidR="00B130E4" w:rsidRPr="00B130E4" w:rsidRDefault="00B130E4" w:rsidP="00B130E4">
            <w:pPr>
              <w:tabs>
                <w:tab w:val="left" w:pos="720"/>
                <w:tab w:val="left" w:pos="1440"/>
              </w:tabs>
              <w:jc w:val="center"/>
              <w:rPr>
                <w:rFonts w:eastAsia="Times New Roman" w:cs="Times New Roman"/>
              </w:rPr>
            </w:pPr>
          </w:p>
        </w:tc>
      </w:tr>
      <w:tr w:rsidR="00B130E4" w:rsidRPr="00B130E4" w:rsidTr="00396E2B">
        <w:trPr>
          <w:jc w:val="center"/>
        </w:trPr>
        <w:tc>
          <w:tcPr>
            <w:tcW w:w="1631" w:type="dxa"/>
            <w:tcBorders>
              <w:top w:val="single" w:sz="6" w:space="0" w:color="auto"/>
              <w:bottom w:val="single" w:sz="6" w:space="0" w:color="auto"/>
            </w:tcBorders>
            <w:shd w:val="clear" w:color="auto" w:fill="CCCCCC"/>
          </w:tcPr>
          <w:p w:rsidR="00B130E4" w:rsidRPr="00B130E4" w:rsidRDefault="00B130E4" w:rsidP="00B130E4">
            <w:pPr>
              <w:tabs>
                <w:tab w:val="left" w:pos="720"/>
                <w:tab w:val="left" w:pos="1440"/>
              </w:tabs>
              <w:rPr>
                <w:rFonts w:eastAsia="Times New Roman" w:cs="Times New Roman"/>
              </w:rPr>
            </w:pPr>
          </w:p>
        </w:tc>
        <w:tc>
          <w:tcPr>
            <w:tcW w:w="1415" w:type="dxa"/>
            <w:tcBorders>
              <w:top w:val="single" w:sz="6" w:space="0" w:color="auto"/>
              <w:bottom w:val="single" w:sz="6" w:space="0" w:color="auto"/>
            </w:tcBorders>
            <w:shd w:val="clear" w:color="auto" w:fill="CCCCCC"/>
          </w:tcPr>
          <w:p w:rsidR="00B130E4" w:rsidRPr="00B130E4" w:rsidRDefault="00B130E4" w:rsidP="00B130E4">
            <w:pPr>
              <w:tabs>
                <w:tab w:val="left" w:pos="720"/>
                <w:tab w:val="left" w:pos="1440"/>
              </w:tabs>
              <w:rPr>
                <w:rFonts w:eastAsia="Times New Roman" w:cs="Times New Roman"/>
              </w:rPr>
            </w:pPr>
          </w:p>
        </w:tc>
        <w:tc>
          <w:tcPr>
            <w:tcW w:w="2818" w:type="dxa"/>
            <w:tcBorders>
              <w:top w:val="single" w:sz="6" w:space="0" w:color="auto"/>
              <w:bottom w:val="single" w:sz="6" w:space="0" w:color="auto"/>
            </w:tcBorders>
            <w:shd w:val="clear" w:color="auto" w:fill="CCCCCC"/>
          </w:tcPr>
          <w:p w:rsidR="00B130E4" w:rsidRPr="00B130E4" w:rsidRDefault="00B130E4" w:rsidP="00B130E4">
            <w:pPr>
              <w:tabs>
                <w:tab w:val="left" w:pos="720"/>
                <w:tab w:val="left" w:pos="1440"/>
              </w:tabs>
              <w:rPr>
                <w:rFonts w:eastAsia="Times New Roman" w:cs="Times New Roman"/>
              </w:rPr>
            </w:pPr>
          </w:p>
        </w:tc>
        <w:tc>
          <w:tcPr>
            <w:tcW w:w="900" w:type="dxa"/>
            <w:tcBorders>
              <w:top w:val="single" w:sz="6" w:space="0" w:color="auto"/>
              <w:bottom w:val="single" w:sz="6" w:space="0" w:color="auto"/>
            </w:tcBorders>
            <w:shd w:val="clear" w:color="auto" w:fill="CCCCCC"/>
          </w:tcPr>
          <w:p w:rsidR="00B130E4" w:rsidRPr="00B130E4" w:rsidRDefault="00B130E4" w:rsidP="00B130E4">
            <w:pPr>
              <w:tabs>
                <w:tab w:val="left" w:pos="720"/>
                <w:tab w:val="left" w:pos="1440"/>
              </w:tabs>
              <w:jc w:val="center"/>
              <w:rPr>
                <w:rFonts w:eastAsia="Times New Roman" w:cs="Times New Roman"/>
              </w:rPr>
            </w:pPr>
          </w:p>
        </w:tc>
        <w:tc>
          <w:tcPr>
            <w:tcW w:w="936" w:type="dxa"/>
            <w:tcBorders>
              <w:top w:val="single" w:sz="6" w:space="0" w:color="auto"/>
              <w:bottom w:val="single" w:sz="6" w:space="0" w:color="auto"/>
            </w:tcBorders>
            <w:shd w:val="clear" w:color="auto" w:fill="CCCCCC"/>
          </w:tcPr>
          <w:p w:rsidR="00B130E4" w:rsidRPr="00B130E4" w:rsidRDefault="00B130E4" w:rsidP="00B130E4">
            <w:pPr>
              <w:tabs>
                <w:tab w:val="left" w:pos="720"/>
                <w:tab w:val="left" w:pos="1440"/>
              </w:tabs>
              <w:rPr>
                <w:rFonts w:eastAsia="Times New Roman" w:cs="Times New Roman"/>
              </w:rPr>
            </w:pPr>
          </w:p>
        </w:tc>
        <w:tc>
          <w:tcPr>
            <w:tcW w:w="1157" w:type="dxa"/>
            <w:tcBorders>
              <w:top w:val="single" w:sz="6" w:space="0" w:color="auto"/>
              <w:bottom w:val="single" w:sz="6" w:space="0" w:color="auto"/>
            </w:tcBorders>
            <w:shd w:val="clear" w:color="auto" w:fill="CCCCCC"/>
          </w:tcPr>
          <w:p w:rsidR="00B130E4" w:rsidRPr="00B130E4" w:rsidRDefault="00B130E4" w:rsidP="00B130E4">
            <w:pPr>
              <w:tabs>
                <w:tab w:val="left" w:pos="720"/>
                <w:tab w:val="left" w:pos="1440"/>
              </w:tabs>
              <w:rPr>
                <w:rFonts w:eastAsia="Times New Roman" w:cs="Times New Roman"/>
              </w:rPr>
            </w:pPr>
          </w:p>
        </w:tc>
        <w:tc>
          <w:tcPr>
            <w:tcW w:w="1071" w:type="dxa"/>
            <w:tcBorders>
              <w:top w:val="single" w:sz="6" w:space="0" w:color="auto"/>
              <w:bottom w:val="single" w:sz="6" w:space="0" w:color="auto"/>
            </w:tcBorders>
            <w:shd w:val="clear" w:color="auto" w:fill="CCCCCC"/>
          </w:tcPr>
          <w:p w:rsidR="00B130E4" w:rsidRPr="00B130E4" w:rsidRDefault="00B130E4" w:rsidP="00B130E4">
            <w:pPr>
              <w:tabs>
                <w:tab w:val="left" w:pos="720"/>
                <w:tab w:val="left" w:pos="1440"/>
              </w:tabs>
              <w:rPr>
                <w:rFonts w:eastAsia="Times New Roman" w:cs="Times New Roman"/>
              </w:rPr>
            </w:pPr>
          </w:p>
        </w:tc>
      </w:tr>
      <w:tr w:rsidR="00B130E4" w:rsidRPr="00B130E4" w:rsidTr="00396E2B">
        <w:trPr>
          <w:jc w:val="center"/>
        </w:trPr>
        <w:tc>
          <w:tcPr>
            <w:tcW w:w="1631" w:type="dxa"/>
            <w:tcBorders>
              <w:top w:val="single" w:sz="6" w:space="0" w:color="auto"/>
            </w:tcBorders>
            <w:shd w:val="pct15" w:color="auto" w:fill="CCCCCC"/>
          </w:tcPr>
          <w:p w:rsidR="00B130E4" w:rsidRPr="00B130E4" w:rsidRDefault="00B130E4" w:rsidP="00B130E4">
            <w:pPr>
              <w:tabs>
                <w:tab w:val="left" w:pos="720"/>
                <w:tab w:val="left" w:pos="1440"/>
              </w:tabs>
              <w:rPr>
                <w:rFonts w:eastAsia="Times New Roman" w:cs="Times New Roman"/>
              </w:rPr>
            </w:pPr>
          </w:p>
        </w:tc>
        <w:tc>
          <w:tcPr>
            <w:tcW w:w="1415" w:type="dxa"/>
            <w:tcBorders>
              <w:top w:val="single" w:sz="6" w:space="0" w:color="auto"/>
            </w:tcBorders>
            <w:shd w:val="pct15" w:color="auto" w:fill="CCCCCC"/>
          </w:tcPr>
          <w:p w:rsidR="00B130E4" w:rsidRPr="00B130E4" w:rsidRDefault="00B130E4" w:rsidP="00B130E4">
            <w:pPr>
              <w:tabs>
                <w:tab w:val="left" w:pos="720"/>
                <w:tab w:val="left" w:pos="1440"/>
              </w:tabs>
              <w:rPr>
                <w:rFonts w:eastAsia="Times New Roman" w:cs="Times New Roman"/>
              </w:rPr>
            </w:pPr>
          </w:p>
        </w:tc>
        <w:tc>
          <w:tcPr>
            <w:tcW w:w="2818" w:type="dxa"/>
            <w:tcBorders>
              <w:top w:val="single" w:sz="6" w:space="0" w:color="auto"/>
            </w:tcBorders>
          </w:tcPr>
          <w:p w:rsidR="00B130E4" w:rsidRPr="00B130E4" w:rsidRDefault="00B130E4" w:rsidP="00B130E4">
            <w:pPr>
              <w:tabs>
                <w:tab w:val="left" w:pos="720"/>
                <w:tab w:val="left" w:pos="1440"/>
              </w:tabs>
              <w:rPr>
                <w:rFonts w:eastAsia="Times New Roman" w:cs="Times New Roman"/>
                <w:b/>
                <w:bCs/>
              </w:rPr>
            </w:pPr>
            <w:r w:rsidRPr="00B130E4">
              <w:rPr>
                <w:rFonts w:eastAsia="Times New Roman" w:cs="Times New Roman"/>
                <w:b/>
                <w:bCs/>
              </w:rPr>
              <w:t>MAYOR ONDERKO</w:t>
            </w:r>
          </w:p>
        </w:tc>
        <w:tc>
          <w:tcPr>
            <w:tcW w:w="900" w:type="dxa"/>
            <w:tcBorders>
              <w:top w:val="single" w:sz="6" w:space="0" w:color="auto"/>
            </w:tcBorders>
          </w:tcPr>
          <w:p w:rsidR="00B130E4" w:rsidRPr="00B130E4" w:rsidRDefault="00B130E4" w:rsidP="00B130E4">
            <w:pPr>
              <w:tabs>
                <w:tab w:val="left" w:pos="720"/>
                <w:tab w:val="left" w:pos="1440"/>
              </w:tabs>
              <w:jc w:val="center"/>
              <w:rPr>
                <w:rFonts w:eastAsia="Times New Roman" w:cs="Times New Roman"/>
              </w:rPr>
            </w:pPr>
          </w:p>
        </w:tc>
        <w:tc>
          <w:tcPr>
            <w:tcW w:w="936" w:type="dxa"/>
            <w:tcBorders>
              <w:top w:val="single" w:sz="6" w:space="0" w:color="auto"/>
            </w:tcBorders>
          </w:tcPr>
          <w:p w:rsidR="00B130E4" w:rsidRPr="00B130E4" w:rsidRDefault="00B130E4" w:rsidP="00B130E4">
            <w:pPr>
              <w:tabs>
                <w:tab w:val="left" w:pos="720"/>
                <w:tab w:val="left" w:pos="1440"/>
              </w:tabs>
              <w:rPr>
                <w:rFonts w:eastAsia="Times New Roman" w:cs="Times New Roman"/>
              </w:rPr>
            </w:pPr>
          </w:p>
        </w:tc>
        <w:tc>
          <w:tcPr>
            <w:tcW w:w="1157" w:type="dxa"/>
            <w:tcBorders>
              <w:top w:val="single" w:sz="6" w:space="0" w:color="auto"/>
            </w:tcBorders>
          </w:tcPr>
          <w:p w:rsidR="00B130E4" w:rsidRPr="00B130E4" w:rsidRDefault="00B130E4" w:rsidP="00B130E4">
            <w:pPr>
              <w:tabs>
                <w:tab w:val="left" w:pos="720"/>
                <w:tab w:val="left" w:pos="1440"/>
              </w:tabs>
              <w:jc w:val="center"/>
              <w:rPr>
                <w:rFonts w:eastAsia="Times New Roman" w:cs="Times New Roman"/>
              </w:rPr>
            </w:pPr>
          </w:p>
        </w:tc>
        <w:tc>
          <w:tcPr>
            <w:tcW w:w="1071" w:type="dxa"/>
            <w:tcBorders>
              <w:top w:val="single" w:sz="6" w:space="0" w:color="auto"/>
            </w:tcBorders>
          </w:tcPr>
          <w:p w:rsidR="00B130E4" w:rsidRPr="00B130E4" w:rsidRDefault="00B130E4" w:rsidP="00B130E4">
            <w:pPr>
              <w:tabs>
                <w:tab w:val="left" w:pos="720"/>
                <w:tab w:val="left" w:pos="1440"/>
              </w:tabs>
              <w:rPr>
                <w:rFonts w:eastAsia="Times New Roman" w:cs="Times New Roman"/>
              </w:rPr>
            </w:pPr>
          </w:p>
        </w:tc>
      </w:tr>
    </w:tbl>
    <w:p w:rsidR="00B130E4" w:rsidRPr="00B130E4" w:rsidRDefault="00B130E4" w:rsidP="00B130E4">
      <w:pPr>
        <w:tabs>
          <w:tab w:val="left" w:pos="7020"/>
        </w:tabs>
        <w:rPr>
          <w:rFonts w:eastAsia="Times New Roman" w:cs="Arial"/>
        </w:rPr>
      </w:pPr>
    </w:p>
    <w:p w:rsidR="00B130E4" w:rsidRPr="00B130E4" w:rsidRDefault="00B130E4" w:rsidP="00B130E4">
      <w:pPr>
        <w:tabs>
          <w:tab w:val="left" w:pos="1440"/>
          <w:tab w:val="left" w:pos="2160"/>
          <w:tab w:val="left" w:pos="2880"/>
          <w:tab w:val="left" w:pos="3600"/>
          <w:tab w:val="left" w:pos="4320"/>
          <w:tab w:val="left" w:pos="5040"/>
          <w:tab w:val="left" w:pos="5760"/>
          <w:tab w:val="left" w:pos="7020"/>
        </w:tabs>
        <w:rPr>
          <w:rFonts w:eastAsia="Times New Roman" w:cs="Arial"/>
        </w:rPr>
      </w:pPr>
      <w:proofErr w:type="gramStart"/>
      <w:r w:rsidRPr="00B130E4">
        <w:rPr>
          <w:rFonts w:eastAsia="Times New Roman" w:cs="Arial"/>
          <w:b/>
          <w:bCs/>
        </w:rPr>
        <w:t>ADOPTED</w:t>
      </w:r>
      <w:r w:rsidRPr="00B130E4">
        <w:rPr>
          <w:rFonts w:eastAsia="Times New Roman" w:cs="Arial"/>
        </w:rPr>
        <w:t xml:space="preserve">  </w:t>
      </w:r>
      <w:r w:rsidRPr="00B130E4">
        <w:rPr>
          <w:rFonts w:eastAsia="Times New Roman" w:cs="Arial"/>
        </w:rPr>
        <w:tab/>
        <w:t xml:space="preserve">this </w:t>
      </w:r>
      <w:r w:rsidRPr="00B130E4">
        <w:rPr>
          <w:rFonts w:eastAsia="Times New Roman" w:cs="Arial"/>
          <w:u w:val="single"/>
        </w:rPr>
        <w:tab/>
      </w:r>
      <w:r w:rsidRPr="00B130E4">
        <w:rPr>
          <w:rFonts w:eastAsia="Times New Roman" w:cs="Arial"/>
          <w:u w:val="single"/>
        </w:rPr>
        <w:tab/>
      </w:r>
      <w:r w:rsidRPr="00B130E4">
        <w:rPr>
          <w:rFonts w:eastAsia="Times New Roman" w:cs="Arial"/>
          <w:b/>
          <w:u w:val="single"/>
        </w:rPr>
        <w:t>14</w:t>
      </w:r>
      <w:r w:rsidRPr="00B130E4">
        <w:rPr>
          <w:rFonts w:eastAsia="Times New Roman" w:cs="Arial"/>
          <w:b/>
          <w:u w:val="single"/>
          <w:vertAlign w:val="superscript"/>
        </w:rPr>
        <w:t>th</w:t>
      </w:r>
      <w:r w:rsidRPr="00B130E4">
        <w:rPr>
          <w:rFonts w:eastAsia="Times New Roman" w:cs="Arial"/>
          <w:b/>
          <w:u w:val="single"/>
        </w:rPr>
        <w:t xml:space="preserve">   </w:t>
      </w:r>
      <w:r w:rsidRPr="00B130E4">
        <w:rPr>
          <w:rFonts w:eastAsia="Times New Roman" w:cs="Arial"/>
          <w:b/>
          <w:u w:val="single"/>
        </w:rPr>
        <w:tab/>
      </w:r>
      <w:r w:rsidRPr="00B130E4">
        <w:rPr>
          <w:rFonts w:eastAsia="Times New Roman" w:cs="Arial"/>
        </w:rPr>
        <w:t xml:space="preserve">day of </w:t>
      </w:r>
      <w:r w:rsidRPr="00B130E4">
        <w:rPr>
          <w:rFonts w:eastAsia="Times New Roman" w:cs="Arial"/>
          <w:b/>
          <w:u w:val="single"/>
        </w:rPr>
        <w:t xml:space="preserve"> </w:t>
      </w:r>
      <w:r w:rsidRPr="00B130E4">
        <w:rPr>
          <w:rFonts w:eastAsia="Times New Roman" w:cs="Arial"/>
          <w:b/>
          <w:u w:val="single"/>
        </w:rPr>
        <w:tab/>
        <w:t>November</w:t>
      </w:r>
      <w:r w:rsidRPr="00B130E4">
        <w:rPr>
          <w:rFonts w:eastAsia="Times New Roman" w:cs="Arial"/>
          <w:b/>
          <w:u w:val="single"/>
        </w:rPr>
        <w:tab/>
      </w:r>
      <w:r w:rsidRPr="00B130E4">
        <w:rPr>
          <w:rFonts w:eastAsia="Times New Roman" w:cs="Arial"/>
          <w:b/>
          <w:u w:val="single"/>
        </w:rPr>
        <w:tab/>
      </w:r>
      <w:r w:rsidRPr="00B130E4">
        <w:rPr>
          <w:rFonts w:eastAsia="Times New Roman" w:cs="Arial"/>
          <w:u w:val="single"/>
        </w:rPr>
        <w:tab/>
      </w:r>
      <w:r w:rsidRPr="00B130E4">
        <w:rPr>
          <w:rFonts w:eastAsia="Times New Roman" w:cs="Arial"/>
        </w:rPr>
        <w:t>, 2016.</w:t>
      </w:r>
      <w:proofErr w:type="gramEnd"/>
    </w:p>
    <w:p w:rsidR="00B130E4" w:rsidRPr="00B130E4" w:rsidRDefault="00B130E4" w:rsidP="00B130E4">
      <w:pPr>
        <w:tabs>
          <w:tab w:val="left" w:pos="7020"/>
        </w:tabs>
        <w:rPr>
          <w:rFonts w:eastAsia="Times New Roman" w:cs="Arial"/>
        </w:rPr>
      </w:pPr>
    </w:p>
    <w:p w:rsidR="00B130E4" w:rsidRPr="00B130E4" w:rsidRDefault="00B130E4" w:rsidP="00B130E4">
      <w:pPr>
        <w:tabs>
          <w:tab w:val="left" w:pos="1440"/>
          <w:tab w:val="left" w:pos="2160"/>
          <w:tab w:val="left" w:pos="2880"/>
          <w:tab w:val="left" w:pos="3600"/>
          <w:tab w:val="left" w:pos="4320"/>
          <w:tab w:val="left" w:pos="5040"/>
          <w:tab w:val="left" w:pos="5760"/>
          <w:tab w:val="left" w:pos="6480"/>
          <w:tab w:val="left" w:pos="7020"/>
        </w:tabs>
        <w:rPr>
          <w:rFonts w:eastAsia="Times New Roman" w:cs="Arial"/>
        </w:rPr>
      </w:pPr>
      <w:r w:rsidRPr="00B130E4">
        <w:rPr>
          <w:rFonts w:eastAsia="Times New Roman" w:cs="Arial"/>
        </w:rPr>
        <w:tab/>
      </w:r>
      <w:r w:rsidRPr="00B130E4">
        <w:rPr>
          <w:rFonts w:eastAsia="Times New Roman" w:cs="Arial"/>
        </w:rPr>
        <w:tab/>
      </w:r>
      <w:r w:rsidRPr="00B130E4">
        <w:rPr>
          <w:rFonts w:eastAsia="Times New Roman" w:cs="Times New Roman"/>
          <w:noProof/>
        </w:rPr>
        <w:drawing>
          <wp:inline distT="0" distB="0" distL="0" distR="0" wp14:anchorId="61C2B201" wp14:editId="0533B479">
            <wp:extent cx="1973580" cy="464820"/>
            <wp:effectExtent l="0" t="0" r="762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B130E4" w:rsidRPr="00B130E4" w:rsidRDefault="00B130E4" w:rsidP="00B130E4">
      <w:pPr>
        <w:tabs>
          <w:tab w:val="left" w:pos="1440"/>
          <w:tab w:val="left" w:pos="2160"/>
          <w:tab w:val="left" w:pos="2880"/>
          <w:tab w:val="left" w:pos="3600"/>
          <w:tab w:val="left" w:pos="4320"/>
          <w:tab w:val="left" w:pos="5040"/>
          <w:tab w:val="left" w:pos="5760"/>
          <w:tab w:val="left" w:pos="6480"/>
          <w:tab w:val="left" w:pos="7020"/>
        </w:tabs>
        <w:rPr>
          <w:rFonts w:eastAsia="Times New Roman" w:cs="Arial"/>
        </w:rPr>
      </w:pPr>
      <w:r w:rsidRPr="00B130E4">
        <w:rPr>
          <w:rFonts w:eastAsia="Times New Roman" w:cs="Arial"/>
        </w:rPr>
        <w:t>Attest:</w:t>
      </w:r>
      <w:r w:rsidRPr="00B130E4">
        <w:rPr>
          <w:rFonts w:eastAsia="Times New Roman" w:cs="Arial"/>
        </w:rPr>
        <w:tab/>
      </w:r>
      <w:r w:rsidRPr="00B130E4">
        <w:rPr>
          <w:rFonts w:eastAsia="Times New Roman" w:cs="Arial"/>
        </w:rPr>
        <w:tab/>
      </w:r>
    </w:p>
    <w:p w:rsidR="00B130E4" w:rsidRPr="00B130E4" w:rsidRDefault="00B130E4" w:rsidP="00B130E4">
      <w:pPr>
        <w:tabs>
          <w:tab w:val="left" w:pos="1440"/>
          <w:tab w:val="left" w:pos="2160"/>
          <w:tab w:val="left" w:pos="2880"/>
          <w:tab w:val="left" w:pos="3600"/>
          <w:tab w:val="left" w:pos="4320"/>
          <w:tab w:val="left" w:pos="5040"/>
          <w:tab w:val="left" w:pos="5760"/>
          <w:tab w:val="left" w:pos="6480"/>
          <w:tab w:val="left" w:pos="7020"/>
        </w:tabs>
        <w:rPr>
          <w:rFonts w:ascii="Times New Roman" w:eastAsia="Times New Roman" w:hAnsi="Times New Roman" w:cs="Times New Roman"/>
        </w:rPr>
      </w:pPr>
      <w:r w:rsidRPr="00B130E4">
        <w:rPr>
          <w:rFonts w:eastAsia="Times New Roman" w:cs="Arial"/>
        </w:rPr>
        <w:tab/>
      </w:r>
      <w:r w:rsidRPr="00B130E4">
        <w:rPr>
          <w:rFonts w:eastAsia="Times New Roman" w:cs="Arial"/>
        </w:rPr>
        <w:tab/>
        <w:t>Patricia A. Zamorski, Borough Clerk</w:t>
      </w:r>
      <w:r w:rsidRPr="00B130E4">
        <w:rPr>
          <w:rFonts w:ascii="Arial" w:eastAsia="Times New Roman" w:hAnsi="Arial" w:cs="Times New Roman"/>
        </w:rPr>
        <w:tab/>
      </w:r>
    </w:p>
    <w:p w:rsidR="00B130E4" w:rsidRPr="00B130E4" w:rsidRDefault="00B130E4" w:rsidP="00B130E4">
      <w:pPr>
        <w:rPr>
          <w:rFonts w:ascii="Times New Roman" w:eastAsia="Times New Roman" w:hAnsi="Times New Roman" w:cs="Times New Roman"/>
        </w:rPr>
      </w:pPr>
    </w:p>
    <w:p w:rsidR="005A10CB" w:rsidRPr="005A10CB" w:rsidRDefault="005A10CB" w:rsidP="005A10CB">
      <w:pPr>
        <w:jc w:val="left"/>
        <w:rPr>
          <w:rFonts w:eastAsia="Times New Roman" w:cs="Arial"/>
        </w:rPr>
      </w:pPr>
    </w:p>
    <w:p w:rsidR="005A10CB" w:rsidRPr="005A10CB" w:rsidRDefault="005A10CB" w:rsidP="005A10CB">
      <w:pPr>
        <w:jc w:val="left"/>
        <w:rPr>
          <w:rFonts w:eastAsia="Times New Roman" w:cs="Arial"/>
        </w:rPr>
      </w:pPr>
    </w:p>
    <w:p w:rsidR="005A10CB" w:rsidRPr="005A10CB" w:rsidRDefault="005A10CB" w:rsidP="005A10CB">
      <w:pPr>
        <w:tabs>
          <w:tab w:val="left" w:pos="5760"/>
          <w:tab w:val="left" w:pos="7020"/>
        </w:tabs>
        <w:jc w:val="left"/>
        <w:rPr>
          <w:rFonts w:eastAsia="Times New Roman" w:cs="Arial"/>
        </w:rPr>
      </w:pPr>
    </w:p>
    <w:p w:rsidR="005A10CB" w:rsidRPr="005A10CB" w:rsidRDefault="005A10CB" w:rsidP="005A10CB">
      <w:pPr>
        <w:jc w:val="left"/>
        <w:rPr>
          <w:rFonts w:eastAsia="Times New Roman" w:cs="Arial"/>
        </w:rPr>
      </w:pPr>
    </w:p>
    <w:p w:rsidR="005A10CB" w:rsidRPr="005A10CB" w:rsidRDefault="005A10CB" w:rsidP="005A10CB">
      <w:pPr>
        <w:jc w:val="left"/>
        <w:rPr>
          <w:rFonts w:eastAsia="Times New Roman" w:cs="Arial"/>
          <w:b/>
          <w:bCs/>
        </w:rPr>
      </w:pPr>
      <w:r w:rsidRPr="005A10CB">
        <w:rPr>
          <w:rFonts w:eastAsia="Times New Roman" w:cs="Arial"/>
          <w:b/>
          <w:bCs/>
        </w:rPr>
        <w:t xml:space="preserve">SECOND </w:t>
      </w:r>
      <w:smartTag w:uri="urn:schemas-microsoft-com:office:smarttags" w:element="place">
        <w:r w:rsidRPr="005A10CB">
          <w:rPr>
            <w:rFonts w:eastAsia="Times New Roman" w:cs="Arial"/>
            <w:b/>
            <w:bCs/>
          </w:rPr>
          <w:t>READING</w:t>
        </w:r>
      </w:smartTag>
      <w:r w:rsidRPr="005A10CB">
        <w:rPr>
          <w:rFonts w:eastAsia="Times New Roman" w:cs="Arial"/>
          <w:b/>
          <w:bCs/>
        </w:rPr>
        <w:t>:</w:t>
      </w:r>
    </w:p>
    <w:p w:rsidR="005A10CB" w:rsidRPr="005A10CB" w:rsidRDefault="005A10CB" w:rsidP="005A10CB">
      <w:pPr>
        <w:jc w:val="left"/>
        <w:rPr>
          <w:rFonts w:eastAsia="Times New Roman" w:cs="Arial"/>
          <w:b/>
          <w:bCs/>
        </w:rPr>
      </w:pPr>
    </w:p>
    <w:p w:rsidR="005A10CB" w:rsidRPr="005A10CB" w:rsidRDefault="005A10CB" w:rsidP="005A10CB">
      <w:pPr>
        <w:tabs>
          <w:tab w:val="left" w:pos="7020"/>
        </w:tabs>
        <w:jc w:val="center"/>
        <w:rPr>
          <w:rFonts w:eastAsia="Times New Roman" w:cs="Arial"/>
          <w:b/>
          <w:bCs/>
        </w:rPr>
      </w:pPr>
      <w:r w:rsidRPr="005A10CB">
        <w:rPr>
          <w:rFonts w:eastAsia="Times New Roman" w:cs="Arial"/>
        </w:rPr>
        <w:t xml:space="preserve"> </w:t>
      </w:r>
      <w:r w:rsidRPr="005A10CB">
        <w:rPr>
          <w:rFonts w:eastAsia="Times New Roman" w:cs="Arial"/>
          <w:b/>
          <w:bCs/>
        </w:rPr>
        <w:t>ROLL CALL</w:t>
      </w:r>
    </w:p>
    <w:p w:rsidR="005A10CB" w:rsidRPr="005A10CB" w:rsidRDefault="005A10CB" w:rsidP="005A10CB">
      <w:pPr>
        <w:tabs>
          <w:tab w:val="left" w:pos="7020"/>
        </w:tabs>
        <w:jc w:val="center"/>
        <w:rPr>
          <w:rFonts w:eastAsia="Times New Roman" w:cs="Arial"/>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5A10CB" w:rsidRPr="005A10CB" w:rsidTr="00483360">
        <w:trPr>
          <w:jc w:val="center"/>
        </w:trPr>
        <w:tc>
          <w:tcPr>
            <w:tcW w:w="1631" w:type="dxa"/>
            <w:tcBorders>
              <w:top w:val="single" w:sz="4" w:space="0" w:color="auto"/>
            </w:tcBorders>
          </w:tcPr>
          <w:p w:rsidR="005A10CB" w:rsidRPr="005A10CB" w:rsidRDefault="005A10CB" w:rsidP="005A10CB">
            <w:pPr>
              <w:tabs>
                <w:tab w:val="left" w:pos="720"/>
                <w:tab w:val="left" w:pos="1440"/>
              </w:tabs>
              <w:jc w:val="center"/>
              <w:rPr>
                <w:rFonts w:eastAsia="Times New Roman" w:cs="Arial"/>
                <w:b/>
                <w:bCs/>
              </w:rPr>
            </w:pPr>
            <w:r w:rsidRPr="005A10CB">
              <w:rPr>
                <w:rFonts w:eastAsia="Times New Roman" w:cs="Arial"/>
                <w:b/>
                <w:bCs/>
              </w:rPr>
              <w:t>Introduced</w:t>
            </w:r>
          </w:p>
        </w:tc>
        <w:tc>
          <w:tcPr>
            <w:tcW w:w="1415" w:type="dxa"/>
            <w:tcBorders>
              <w:top w:val="single" w:sz="4" w:space="0" w:color="auto"/>
            </w:tcBorders>
          </w:tcPr>
          <w:p w:rsidR="005A10CB" w:rsidRPr="005A10CB" w:rsidRDefault="005A10CB" w:rsidP="005A10CB">
            <w:pPr>
              <w:tabs>
                <w:tab w:val="left" w:pos="720"/>
                <w:tab w:val="left" w:pos="1440"/>
              </w:tabs>
              <w:jc w:val="center"/>
              <w:rPr>
                <w:rFonts w:eastAsia="Times New Roman" w:cs="Arial"/>
                <w:b/>
                <w:bCs/>
              </w:rPr>
            </w:pPr>
            <w:r w:rsidRPr="005A10CB">
              <w:rPr>
                <w:rFonts w:eastAsia="Times New Roman" w:cs="Arial"/>
                <w:b/>
                <w:bCs/>
              </w:rPr>
              <w:t>Seconded</w:t>
            </w:r>
          </w:p>
        </w:tc>
        <w:tc>
          <w:tcPr>
            <w:tcW w:w="2818" w:type="dxa"/>
            <w:tcBorders>
              <w:top w:val="single" w:sz="4" w:space="0" w:color="auto"/>
            </w:tcBorders>
          </w:tcPr>
          <w:p w:rsidR="005A10CB" w:rsidRPr="005A10CB" w:rsidRDefault="005A10CB" w:rsidP="005A10CB">
            <w:pPr>
              <w:tabs>
                <w:tab w:val="left" w:pos="720"/>
                <w:tab w:val="left" w:pos="1440"/>
              </w:tabs>
              <w:jc w:val="center"/>
              <w:rPr>
                <w:rFonts w:eastAsia="Times New Roman" w:cs="Arial"/>
                <w:b/>
                <w:bCs/>
              </w:rPr>
            </w:pPr>
            <w:r w:rsidRPr="005A10CB">
              <w:rPr>
                <w:rFonts w:eastAsia="Times New Roman" w:cs="Arial"/>
                <w:b/>
                <w:bCs/>
              </w:rPr>
              <w:t>Council</w:t>
            </w:r>
          </w:p>
        </w:tc>
        <w:tc>
          <w:tcPr>
            <w:tcW w:w="900" w:type="dxa"/>
            <w:tcBorders>
              <w:top w:val="single" w:sz="4" w:space="0" w:color="auto"/>
            </w:tcBorders>
          </w:tcPr>
          <w:p w:rsidR="005A10CB" w:rsidRPr="005A10CB" w:rsidRDefault="005A10CB" w:rsidP="005A10CB">
            <w:pPr>
              <w:tabs>
                <w:tab w:val="left" w:pos="720"/>
                <w:tab w:val="left" w:pos="1440"/>
              </w:tabs>
              <w:jc w:val="center"/>
              <w:rPr>
                <w:rFonts w:eastAsia="Times New Roman" w:cs="Arial"/>
                <w:b/>
                <w:bCs/>
              </w:rPr>
            </w:pPr>
            <w:r w:rsidRPr="005A10CB">
              <w:rPr>
                <w:rFonts w:eastAsia="Times New Roman" w:cs="Arial"/>
                <w:b/>
                <w:bCs/>
              </w:rPr>
              <w:t>Yes</w:t>
            </w:r>
          </w:p>
        </w:tc>
        <w:tc>
          <w:tcPr>
            <w:tcW w:w="936" w:type="dxa"/>
            <w:tcBorders>
              <w:top w:val="single" w:sz="4" w:space="0" w:color="auto"/>
            </w:tcBorders>
          </w:tcPr>
          <w:p w:rsidR="005A10CB" w:rsidRPr="005A10CB" w:rsidRDefault="005A10CB" w:rsidP="005A10CB">
            <w:pPr>
              <w:tabs>
                <w:tab w:val="left" w:pos="720"/>
                <w:tab w:val="left" w:pos="1440"/>
              </w:tabs>
              <w:jc w:val="center"/>
              <w:rPr>
                <w:rFonts w:eastAsia="Times New Roman" w:cs="Arial"/>
                <w:b/>
                <w:bCs/>
              </w:rPr>
            </w:pPr>
            <w:r w:rsidRPr="005A10CB">
              <w:rPr>
                <w:rFonts w:eastAsia="Times New Roman" w:cs="Arial"/>
                <w:b/>
                <w:bCs/>
              </w:rPr>
              <w:t>No</w:t>
            </w:r>
          </w:p>
        </w:tc>
        <w:tc>
          <w:tcPr>
            <w:tcW w:w="1157" w:type="dxa"/>
            <w:tcBorders>
              <w:top w:val="single" w:sz="4" w:space="0" w:color="auto"/>
            </w:tcBorders>
          </w:tcPr>
          <w:p w:rsidR="005A10CB" w:rsidRPr="005A10CB" w:rsidRDefault="005A10CB" w:rsidP="005A10CB">
            <w:pPr>
              <w:tabs>
                <w:tab w:val="left" w:pos="720"/>
                <w:tab w:val="left" w:pos="1440"/>
              </w:tabs>
              <w:jc w:val="center"/>
              <w:rPr>
                <w:rFonts w:eastAsia="Times New Roman" w:cs="Arial"/>
                <w:b/>
                <w:bCs/>
              </w:rPr>
            </w:pPr>
            <w:r w:rsidRPr="005A10CB">
              <w:rPr>
                <w:rFonts w:eastAsia="Times New Roman" w:cs="Arial"/>
                <w:b/>
                <w:bCs/>
              </w:rPr>
              <w:t>Abstain</w:t>
            </w:r>
          </w:p>
        </w:tc>
        <w:tc>
          <w:tcPr>
            <w:tcW w:w="1071" w:type="dxa"/>
            <w:tcBorders>
              <w:top w:val="single" w:sz="4" w:space="0" w:color="auto"/>
            </w:tcBorders>
          </w:tcPr>
          <w:p w:rsidR="005A10CB" w:rsidRPr="005A10CB" w:rsidRDefault="005A10CB" w:rsidP="005A10CB">
            <w:pPr>
              <w:tabs>
                <w:tab w:val="left" w:pos="720"/>
                <w:tab w:val="left" w:pos="1440"/>
              </w:tabs>
              <w:jc w:val="center"/>
              <w:rPr>
                <w:rFonts w:eastAsia="Times New Roman" w:cs="Arial"/>
                <w:b/>
                <w:bCs/>
              </w:rPr>
            </w:pPr>
            <w:r w:rsidRPr="005A10CB">
              <w:rPr>
                <w:rFonts w:eastAsia="Times New Roman" w:cs="Arial"/>
                <w:b/>
                <w:bCs/>
              </w:rPr>
              <w:t>Absent</w:t>
            </w:r>
          </w:p>
        </w:tc>
      </w:tr>
      <w:tr w:rsidR="00B5612D" w:rsidRPr="005A10CB" w:rsidTr="00483360">
        <w:trPr>
          <w:jc w:val="center"/>
        </w:trPr>
        <w:tc>
          <w:tcPr>
            <w:tcW w:w="1631" w:type="dxa"/>
          </w:tcPr>
          <w:p w:rsidR="00B5612D" w:rsidRPr="005A10CB" w:rsidRDefault="00B5612D" w:rsidP="005A10CB">
            <w:pPr>
              <w:tabs>
                <w:tab w:val="left" w:pos="720"/>
                <w:tab w:val="left" w:pos="1440"/>
              </w:tabs>
              <w:jc w:val="center"/>
              <w:rPr>
                <w:rFonts w:eastAsia="Times New Roman" w:cs="Arial"/>
              </w:rPr>
            </w:pPr>
            <w:r>
              <w:rPr>
                <w:rFonts w:eastAsia="Times New Roman" w:cs="Arial"/>
              </w:rPr>
              <w:t>√</w:t>
            </w:r>
          </w:p>
        </w:tc>
        <w:tc>
          <w:tcPr>
            <w:tcW w:w="1415" w:type="dxa"/>
          </w:tcPr>
          <w:p w:rsidR="00B5612D" w:rsidRPr="005A10CB" w:rsidRDefault="00B5612D" w:rsidP="005A10CB">
            <w:pPr>
              <w:tabs>
                <w:tab w:val="left" w:pos="720"/>
                <w:tab w:val="left" w:pos="1440"/>
              </w:tabs>
              <w:jc w:val="center"/>
              <w:rPr>
                <w:rFonts w:eastAsia="Times New Roman" w:cs="Arial"/>
              </w:rPr>
            </w:pPr>
          </w:p>
        </w:tc>
        <w:tc>
          <w:tcPr>
            <w:tcW w:w="2818" w:type="dxa"/>
          </w:tcPr>
          <w:p w:rsidR="00B5612D" w:rsidRPr="005A10CB" w:rsidRDefault="00B5612D" w:rsidP="005A10CB">
            <w:pPr>
              <w:tabs>
                <w:tab w:val="left" w:pos="720"/>
                <w:tab w:val="left" w:pos="1440"/>
              </w:tabs>
              <w:jc w:val="left"/>
              <w:rPr>
                <w:rFonts w:eastAsia="Times New Roman" w:cs="Arial"/>
                <w:b/>
                <w:bCs/>
              </w:rPr>
            </w:pPr>
            <w:r w:rsidRPr="005A10CB">
              <w:rPr>
                <w:rFonts w:eastAsia="Times New Roman" w:cs="Arial"/>
                <w:b/>
                <w:bCs/>
              </w:rPr>
              <w:t>SZABO</w:t>
            </w:r>
          </w:p>
        </w:tc>
        <w:tc>
          <w:tcPr>
            <w:tcW w:w="900" w:type="dxa"/>
          </w:tcPr>
          <w:p w:rsidR="00B5612D" w:rsidRDefault="00B5612D" w:rsidP="00B5612D">
            <w:pPr>
              <w:jc w:val="center"/>
            </w:pPr>
            <w:r w:rsidRPr="005B7B1B">
              <w:rPr>
                <w:rFonts w:eastAsia="Times New Roman" w:cs="Arial"/>
              </w:rPr>
              <w:t>√</w:t>
            </w:r>
          </w:p>
        </w:tc>
        <w:tc>
          <w:tcPr>
            <w:tcW w:w="936" w:type="dxa"/>
          </w:tcPr>
          <w:p w:rsidR="00B5612D" w:rsidRPr="005A10CB" w:rsidRDefault="00B5612D" w:rsidP="005A10CB">
            <w:pPr>
              <w:tabs>
                <w:tab w:val="left" w:pos="720"/>
                <w:tab w:val="left" w:pos="1440"/>
              </w:tabs>
              <w:jc w:val="center"/>
              <w:rPr>
                <w:rFonts w:eastAsia="Times New Roman" w:cs="Arial"/>
              </w:rPr>
            </w:pPr>
          </w:p>
        </w:tc>
        <w:tc>
          <w:tcPr>
            <w:tcW w:w="1157" w:type="dxa"/>
          </w:tcPr>
          <w:p w:rsidR="00B5612D" w:rsidRPr="005A10CB" w:rsidRDefault="00B5612D" w:rsidP="005A10CB">
            <w:pPr>
              <w:tabs>
                <w:tab w:val="left" w:pos="720"/>
                <w:tab w:val="left" w:pos="1440"/>
              </w:tabs>
              <w:jc w:val="center"/>
              <w:rPr>
                <w:rFonts w:eastAsia="Times New Roman" w:cs="Arial"/>
              </w:rPr>
            </w:pPr>
          </w:p>
        </w:tc>
        <w:tc>
          <w:tcPr>
            <w:tcW w:w="1071" w:type="dxa"/>
          </w:tcPr>
          <w:p w:rsidR="00B5612D" w:rsidRPr="005A10CB" w:rsidRDefault="00B5612D" w:rsidP="005A10CB">
            <w:pPr>
              <w:tabs>
                <w:tab w:val="left" w:pos="720"/>
                <w:tab w:val="left" w:pos="1440"/>
              </w:tabs>
              <w:jc w:val="center"/>
              <w:rPr>
                <w:rFonts w:eastAsia="Times New Roman" w:cs="Arial"/>
              </w:rPr>
            </w:pPr>
          </w:p>
        </w:tc>
      </w:tr>
      <w:tr w:rsidR="00B5612D" w:rsidRPr="005A10CB" w:rsidTr="00483360">
        <w:trPr>
          <w:jc w:val="center"/>
        </w:trPr>
        <w:tc>
          <w:tcPr>
            <w:tcW w:w="1631" w:type="dxa"/>
          </w:tcPr>
          <w:p w:rsidR="00B5612D" w:rsidRPr="005A10CB" w:rsidRDefault="00B5612D" w:rsidP="005A10CB">
            <w:pPr>
              <w:tabs>
                <w:tab w:val="left" w:pos="720"/>
                <w:tab w:val="left" w:pos="1440"/>
              </w:tabs>
              <w:jc w:val="center"/>
              <w:rPr>
                <w:rFonts w:eastAsia="Times New Roman" w:cs="Arial"/>
              </w:rPr>
            </w:pPr>
          </w:p>
        </w:tc>
        <w:tc>
          <w:tcPr>
            <w:tcW w:w="1415" w:type="dxa"/>
          </w:tcPr>
          <w:p w:rsidR="00B5612D" w:rsidRPr="005A10CB" w:rsidRDefault="00B5612D" w:rsidP="005A10CB">
            <w:pPr>
              <w:tabs>
                <w:tab w:val="left" w:pos="720"/>
                <w:tab w:val="left" w:pos="1440"/>
              </w:tabs>
              <w:jc w:val="center"/>
              <w:rPr>
                <w:rFonts w:eastAsia="Times New Roman" w:cs="Arial"/>
              </w:rPr>
            </w:pPr>
          </w:p>
        </w:tc>
        <w:tc>
          <w:tcPr>
            <w:tcW w:w="2818" w:type="dxa"/>
          </w:tcPr>
          <w:p w:rsidR="00B5612D" w:rsidRPr="005A10CB" w:rsidRDefault="00B5612D" w:rsidP="005A10CB">
            <w:pPr>
              <w:tabs>
                <w:tab w:val="left" w:pos="720"/>
                <w:tab w:val="left" w:pos="1440"/>
              </w:tabs>
              <w:jc w:val="left"/>
              <w:rPr>
                <w:rFonts w:eastAsia="Times New Roman" w:cs="Arial"/>
                <w:b/>
                <w:bCs/>
              </w:rPr>
            </w:pPr>
            <w:r w:rsidRPr="005A10CB">
              <w:rPr>
                <w:rFonts w:eastAsia="Times New Roman" w:cs="Arial"/>
                <w:b/>
                <w:bCs/>
              </w:rPr>
              <w:t>ASHER</w:t>
            </w:r>
          </w:p>
        </w:tc>
        <w:tc>
          <w:tcPr>
            <w:tcW w:w="900" w:type="dxa"/>
          </w:tcPr>
          <w:p w:rsidR="00B5612D" w:rsidRDefault="00B5612D" w:rsidP="00B5612D">
            <w:pPr>
              <w:jc w:val="center"/>
            </w:pPr>
            <w:r w:rsidRPr="005B7B1B">
              <w:rPr>
                <w:rFonts w:eastAsia="Times New Roman" w:cs="Arial"/>
              </w:rPr>
              <w:t>√</w:t>
            </w:r>
          </w:p>
        </w:tc>
        <w:tc>
          <w:tcPr>
            <w:tcW w:w="936" w:type="dxa"/>
          </w:tcPr>
          <w:p w:rsidR="00B5612D" w:rsidRPr="005A10CB" w:rsidRDefault="00B5612D" w:rsidP="005A10CB">
            <w:pPr>
              <w:tabs>
                <w:tab w:val="left" w:pos="720"/>
                <w:tab w:val="left" w:pos="1440"/>
              </w:tabs>
              <w:jc w:val="center"/>
              <w:rPr>
                <w:rFonts w:eastAsia="Times New Roman" w:cs="Arial"/>
              </w:rPr>
            </w:pPr>
          </w:p>
        </w:tc>
        <w:tc>
          <w:tcPr>
            <w:tcW w:w="1157" w:type="dxa"/>
          </w:tcPr>
          <w:p w:rsidR="00B5612D" w:rsidRPr="005A10CB" w:rsidRDefault="00B5612D" w:rsidP="005A10CB">
            <w:pPr>
              <w:tabs>
                <w:tab w:val="left" w:pos="720"/>
                <w:tab w:val="left" w:pos="1440"/>
              </w:tabs>
              <w:jc w:val="center"/>
              <w:rPr>
                <w:rFonts w:eastAsia="Times New Roman" w:cs="Arial"/>
              </w:rPr>
            </w:pPr>
          </w:p>
        </w:tc>
        <w:tc>
          <w:tcPr>
            <w:tcW w:w="1071" w:type="dxa"/>
          </w:tcPr>
          <w:p w:rsidR="00B5612D" w:rsidRPr="005A10CB" w:rsidRDefault="00B5612D" w:rsidP="005A10CB">
            <w:pPr>
              <w:tabs>
                <w:tab w:val="left" w:pos="720"/>
                <w:tab w:val="left" w:pos="1440"/>
              </w:tabs>
              <w:jc w:val="center"/>
              <w:rPr>
                <w:rFonts w:eastAsia="Times New Roman" w:cs="Arial"/>
              </w:rPr>
            </w:pPr>
          </w:p>
        </w:tc>
      </w:tr>
      <w:tr w:rsidR="005A10CB" w:rsidRPr="005A10CB" w:rsidTr="00483360">
        <w:trPr>
          <w:jc w:val="center"/>
        </w:trPr>
        <w:tc>
          <w:tcPr>
            <w:tcW w:w="1631" w:type="dxa"/>
          </w:tcPr>
          <w:p w:rsidR="005A10CB" w:rsidRPr="005A10CB" w:rsidRDefault="005A10CB" w:rsidP="005A10CB">
            <w:pPr>
              <w:tabs>
                <w:tab w:val="left" w:pos="720"/>
                <w:tab w:val="left" w:pos="1440"/>
              </w:tabs>
              <w:jc w:val="center"/>
              <w:rPr>
                <w:rFonts w:eastAsia="Times New Roman" w:cs="Arial"/>
              </w:rPr>
            </w:pPr>
          </w:p>
        </w:tc>
        <w:tc>
          <w:tcPr>
            <w:tcW w:w="1415" w:type="dxa"/>
          </w:tcPr>
          <w:p w:rsidR="005A10CB" w:rsidRPr="005A10CB" w:rsidRDefault="005A10CB" w:rsidP="005A10CB">
            <w:pPr>
              <w:tabs>
                <w:tab w:val="left" w:pos="720"/>
                <w:tab w:val="left" w:pos="1440"/>
              </w:tabs>
              <w:jc w:val="center"/>
              <w:rPr>
                <w:rFonts w:eastAsia="Times New Roman" w:cs="Arial"/>
              </w:rPr>
            </w:pPr>
          </w:p>
        </w:tc>
        <w:tc>
          <w:tcPr>
            <w:tcW w:w="2818" w:type="dxa"/>
          </w:tcPr>
          <w:p w:rsidR="005A10CB" w:rsidRPr="005A10CB" w:rsidRDefault="005A10CB" w:rsidP="005A10CB">
            <w:pPr>
              <w:tabs>
                <w:tab w:val="left" w:pos="720"/>
                <w:tab w:val="left" w:pos="1440"/>
              </w:tabs>
              <w:jc w:val="left"/>
              <w:rPr>
                <w:rFonts w:eastAsia="Times New Roman" w:cs="Arial"/>
                <w:b/>
                <w:bCs/>
              </w:rPr>
            </w:pPr>
            <w:r w:rsidRPr="005A10CB">
              <w:rPr>
                <w:rFonts w:eastAsia="Times New Roman" w:cs="Arial"/>
                <w:b/>
                <w:bCs/>
              </w:rPr>
              <w:t>CAMACHO</w:t>
            </w:r>
          </w:p>
        </w:tc>
        <w:tc>
          <w:tcPr>
            <w:tcW w:w="900" w:type="dxa"/>
          </w:tcPr>
          <w:p w:rsidR="005A10CB" w:rsidRPr="005A10CB" w:rsidRDefault="005A10CB" w:rsidP="00B5612D">
            <w:pPr>
              <w:jc w:val="center"/>
              <w:rPr>
                <w:rFonts w:eastAsia="Times New Roman" w:cs="Arial"/>
              </w:rPr>
            </w:pPr>
          </w:p>
        </w:tc>
        <w:tc>
          <w:tcPr>
            <w:tcW w:w="936" w:type="dxa"/>
          </w:tcPr>
          <w:p w:rsidR="005A10CB" w:rsidRPr="005A10CB" w:rsidRDefault="005A10CB" w:rsidP="005A10CB">
            <w:pPr>
              <w:tabs>
                <w:tab w:val="left" w:pos="720"/>
                <w:tab w:val="left" w:pos="1440"/>
              </w:tabs>
              <w:jc w:val="center"/>
              <w:rPr>
                <w:rFonts w:eastAsia="Times New Roman" w:cs="Arial"/>
              </w:rPr>
            </w:pPr>
          </w:p>
        </w:tc>
        <w:tc>
          <w:tcPr>
            <w:tcW w:w="1157" w:type="dxa"/>
          </w:tcPr>
          <w:p w:rsidR="005A10CB" w:rsidRPr="005A10CB" w:rsidRDefault="005A10CB" w:rsidP="005A10CB">
            <w:pPr>
              <w:tabs>
                <w:tab w:val="left" w:pos="720"/>
                <w:tab w:val="left" w:pos="1440"/>
              </w:tabs>
              <w:jc w:val="center"/>
              <w:rPr>
                <w:rFonts w:eastAsia="Times New Roman" w:cs="Arial"/>
              </w:rPr>
            </w:pPr>
          </w:p>
        </w:tc>
        <w:tc>
          <w:tcPr>
            <w:tcW w:w="1071" w:type="dxa"/>
          </w:tcPr>
          <w:p w:rsidR="005A10CB" w:rsidRPr="005A10CB" w:rsidRDefault="00B5612D" w:rsidP="005A10CB">
            <w:pPr>
              <w:tabs>
                <w:tab w:val="left" w:pos="720"/>
                <w:tab w:val="left" w:pos="1440"/>
              </w:tabs>
              <w:jc w:val="center"/>
              <w:rPr>
                <w:rFonts w:eastAsia="Times New Roman" w:cs="Arial"/>
              </w:rPr>
            </w:pPr>
            <w:r>
              <w:rPr>
                <w:rFonts w:eastAsia="Times New Roman" w:cs="Arial"/>
              </w:rPr>
              <w:t>√</w:t>
            </w:r>
          </w:p>
        </w:tc>
      </w:tr>
      <w:tr w:rsidR="00B5612D" w:rsidRPr="005A10CB" w:rsidTr="00483360">
        <w:trPr>
          <w:jc w:val="center"/>
        </w:trPr>
        <w:tc>
          <w:tcPr>
            <w:tcW w:w="1631" w:type="dxa"/>
          </w:tcPr>
          <w:p w:rsidR="00B5612D" w:rsidRPr="005A10CB" w:rsidRDefault="00B5612D" w:rsidP="005A10CB">
            <w:pPr>
              <w:tabs>
                <w:tab w:val="left" w:pos="720"/>
                <w:tab w:val="left" w:pos="1440"/>
              </w:tabs>
              <w:jc w:val="center"/>
              <w:rPr>
                <w:rFonts w:eastAsia="Times New Roman" w:cs="Arial"/>
              </w:rPr>
            </w:pPr>
          </w:p>
        </w:tc>
        <w:tc>
          <w:tcPr>
            <w:tcW w:w="1415" w:type="dxa"/>
          </w:tcPr>
          <w:p w:rsidR="00B5612D" w:rsidRPr="005A10CB" w:rsidRDefault="00B5612D" w:rsidP="005A10CB">
            <w:pPr>
              <w:tabs>
                <w:tab w:val="left" w:pos="720"/>
                <w:tab w:val="left" w:pos="1440"/>
              </w:tabs>
              <w:jc w:val="center"/>
              <w:rPr>
                <w:rFonts w:eastAsia="Times New Roman" w:cs="Arial"/>
              </w:rPr>
            </w:pPr>
          </w:p>
        </w:tc>
        <w:tc>
          <w:tcPr>
            <w:tcW w:w="2818" w:type="dxa"/>
          </w:tcPr>
          <w:p w:rsidR="00B5612D" w:rsidRPr="005A10CB" w:rsidRDefault="00B5612D" w:rsidP="005A10CB">
            <w:pPr>
              <w:tabs>
                <w:tab w:val="left" w:pos="720"/>
                <w:tab w:val="left" w:pos="1440"/>
              </w:tabs>
              <w:jc w:val="left"/>
              <w:rPr>
                <w:rFonts w:eastAsia="Times New Roman" w:cs="Arial"/>
                <w:b/>
                <w:bCs/>
              </w:rPr>
            </w:pPr>
            <w:r w:rsidRPr="005A10CB">
              <w:rPr>
                <w:rFonts w:eastAsia="Times New Roman" w:cs="Arial"/>
                <w:b/>
                <w:bCs/>
              </w:rPr>
              <w:t>KASSICK</w:t>
            </w:r>
          </w:p>
        </w:tc>
        <w:tc>
          <w:tcPr>
            <w:tcW w:w="900" w:type="dxa"/>
          </w:tcPr>
          <w:p w:rsidR="00B5612D" w:rsidRDefault="00B5612D" w:rsidP="00B5612D">
            <w:pPr>
              <w:jc w:val="center"/>
            </w:pPr>
            <w:r w:rsidRPr="00CC2316">
              <w:rPr>
                <w:rFonts w:eastAsia="Times New Roman" w:cs="Arial"/>
              </w:rPr>
              <w:t>√</w:t>
            </w:r>
          </w:p>
        </w:tc>
        <w:tc>
          <w:tcPr>
            <w:tcW w:w="936" w:type="dxa"/>
          </w:tcPr>
          <w:p w:rsidR="00B5612D" w:rsidRPr="005A10CB" w:rsidRDefault="00B5612D" w:rsidP="005A10CB">
            <w:pPr>
              <w:tabs>
                <w:tab w:val="left" w:pos="720"/>
                <w:tab w:val="left" w:pos="1440"/>
              </w:tabs>
              <w:jc w:val="center"/>
              <w:rPr>
                <w:rFonts w:eastAsia="Times New Roman" w:cs="Arial"/>
              </w:rPr>
            </w:pPr>
          </w:p>
        </w:tc>
        <w:tc>
          <w:tcPr>
            <w:tcW w:w="1157" w:type="dxa"/>
          </w:tcPr>
          <w:p w:rsidR="00B5612D" w:rsidRPr="005A10CB" w:rsidRDefault="00B5612D" w:rsidP="005A10CB">
            <w:pPr>
              <w:tabs>
                <w:tab w:val="left" w:pos="720"/>
                <w:tab w:val="left" w:pos="1440"/>
              </w:tabs>
              <w:jc w:val="center"/>
              <w:rPr>
                <w:rFonts w:eastAsia="Times New Roman" w:cs="Arial"/>
              </w:rPr>
            </w:pPr>
          </w:p>
        </w:tc>
        <w:tc>
          <w:tcPr>
            <w:tcW w:w="1071" w:type="dxa"/>
          </w:tcPr>
          <w:p w:rsidR="00B5612D" w:rsidRPr="005A10CB" w:rsidRDefault="00B5612D" w:rsidP="005A10CB">
            <w:pPr>
              <w:tabs>
                <w:tab w:val="left" w:pos="720"/>
                <w:tab w:val="left" w:pos="1440"/>
              </w:tabs>
              <w:jc w:val="center"/>
              <w:rPr>
                <w:rFonts w:eastAsia="Times New Roman" w:cs="Arial"/>
              </w:rPr>
            </w:pPr>
          </w:p>
        </w:tc>
      </w:tr>
      <w:tr w:rsidR="00B5612D" w:rsidRPr="005A10CB" w:rsidTr="00483360">
        <w:trPr>
          <w:jc w:val="center"/>
        </w:trPr>
        <w:tc>
          <w:tcPr>
            <w:tcW w:w="1631" w:type="dxa"/>
          </w:tcPr>
          <w:p w:rsidR="00B5612D" w:rsidRPr="005A10CB" w:rsidRDefault="00B5612D" w:rsidP="005A10CB">
            <w:pPr>
              <w:tabs>
                <w:tab w:val="left" w:pos="720"/>
                <w:tab w:val="left" w:pos="1440"/>
              </w:tabs>
              <w:jc w:val="center"/>
              <w:rPr>
                <w:rFonts w:eastAsia="Times New Roman" w:cs="Arial"/>
              </w:rPr>
            </w:pPr>
          </w:p>
        </w:tc>
        <w:tc>
          <w:tcPr>
            <w:tcW w:w="1415" w:type="dxa"/>
          </w:tcPr>
          <w:p w:rsidR="00B5612D" w:rsidRPr="005A10CB" w:rsidRDefault="00B5612D" w:rsidP="005A10CB">
            <w:pPr>
              <w:tabs>
                <w:tab w:val="left" w:pos="720"/>
                <w:tab w:val="left" w:pos="1440"/>
              </w:tabs>
              <w:jc w:val="center"/>
              <w:rPr>
                <w:rFonts w:eastAsia="Times New Roman" w:cs="Arial"/>
              </w:rPr>
            </w:pPr>
          </w:p>
        </w:tc>
        <w:tc>
          <w:tcPr>
            <w:tcW w:w="2818" w:type="dxa"/>
          </w:tcPr>
          <w:p w:rsidR="00B5612D" w:rsidRPr="005A10CB" w:rsidRDefault="00B5612D" w:rsidP="005A10CB">
            <w:pPr>
              <w:tabs>
                <w:tab w:val="left" w:pos="720"/>
                <w:tab w:val="left" w:pos="1440"/>
              </w:tabs>
              <w:jc w:val="left"/>
              <w:rPr>
                <w:rFonts w:eastAsia="Times New Roman" w:cs="Arial"/>
                <w:b/>
              </w:rPr>
            </w:pPr>
            <w:r w:rsidRPr="005A10CB">
              <w:rPr>
                <w:rFonts w:eastAsia="Times New Roman" w:cs="Arial"/>
                <w:b/>
              </w:rPr>
              <w:t>MAGNANI</w:t>
            </w:r>
          </w:p>
        </w:tc>
        <w:tc>
          <w:tcPr>
            <w:tcW w:w="900" w:type="dxa"/>
          </w:tcPr>
          <w:p w:rsidR="00B5612D" w:rsidRDefault="00B5612D" w:rsidP="00B5612D">
            <w:pPr>
              <w:jc w:val="center"/>
            </w:pPr>
            <w:r w:rsidRPr="00CC2316">
              <w:rPr>
                <w:rFonts w:eastAsia="Times New Roman" w:cs="Arial"/>
              </w:rPr>
              <w:t>√</w:t>
            </w:r>
          </w:p>
        </w:tc>
        <w:tc>
          <w:tcPr>
            <w:tcW w:w="936" w:type="dxa"/>
          </w:tcPr>
          <w:p w:rsidR="00B5612D" w:rsidRPr="005A10CB" w:rsidRDefault="00B5612D" w:rsidP="005A10CB">
            <w:pPr>
              <w:tabs>
                <w:tab w:val="left" w:pos="720"/>
                <w:tab w:val="left" w:pos="1440"/>
              </w:tabs>
              <w:jc w:val="center"/>
              <w:rPr>
                <w:rFonts w:eastAsia="Times New Roman" w:cs="Arial"/>
              </w:rPr>
            </w:pPr>
          </w:p>
        </w:tc>
        <w:tc>
          <w:tcPr>
            <w:tcW w:w="1157" w:type="dxa"/>
          </w:tcPr>
          <w:p w:rsidR="00B5612D" w:rsidRPr="005A10CB" w:rsidRDefault="00B5612D" w:rsidP="005A10CB">
            <w:pPr>
              <w:tabs>
                <w:tab w:val="left" w:pos="720"/>
                <w:tab w:val="left" w:pos="1440"/>
              </w:tabs>
              <w:jc w:val="center"/>
              <w:rPr>
                <w:rFonts w:eastAsia="Times New Roman" w:cs="Arial"/>
              </w:rPr>
            </w:pPr>
          </w:p>
        </w:tc>
        <w:tc>
          <w:tcPr>
            <w:tcW w:w="1071" w:type="dxa"/>
          </w:tcPr>
          <w:p w:rsidR="00B5612D" w:rsidRPr="005A10CB" w:rsidRDefault="00B5612D" w:rsidP="005A10CB">
            <w:pPr>
              <w:tabs>
                <w:tab w:val="left" w:pos="720"/>
                <w:tab w:val="left" w:pos="1440"/>
              </w:tabs>
              <w:jc w:val="center"/>
              <w:rPr>
                <w:rFonts w:eastAsia="Times New Roman" w:cs="Arial"/>
              </w:rPr>
            </w:pPr>
          </w:p>
        </w:tc>
      </w:tr>
      <w:tr w:rsidR="00B5612D" w:rsidRPr="005A10CB" w:rsidTr="00483360">
        <w:trPr>
          <w:jc w:val="center"/>
        </w:trPr>
        <w:tc>
          <w:tcPr>
            <w:tcW w:w="1631" w:type="dxa"/>
          </w:tcPr>
          <w:p w:rsidR="00B5612D" w:rsidRPr="005A10CB" w:rsidRDefault="00B5612D" w:rsidP="005A10CB">
            <w:pPr>
              <w:tabs>
                <w:tab w:val="left" w:pos="720"/>
                <w:tab w:val="left" w:pos="1440"/>
              </w:tabs>
              <w:jc w:val="center"/>
              <w:rPr>
                <w:rFonts w:eastAsia="Times New Roman" w:cs="Arial"/>
              </w:rPr>
            </w:pPr>
          </w:p>
        </w:tc>
        <w:tc>
          <w:tcPr>
            <w:tcW w:w="1415" w:type="dxa"/>
          </w:tcPr>
          <w:p w:rsidR="00B5612D" w:rsidRPr="005A10CB" w:rsidRDefault="00B5612D" w:rsidP="005A10CB">
            <w:pPr>
              <w:tabs>
                <w:tab w:val="left" w:pos="720"/>
                <w:tab w:val="left" w:pos="1440"/>
              </w:tabs>
              <w:jc w:val="center"/>
              <w:rPr>
                <w:rFonts w:eastAsia="Times New Roman" w:cs="Arial"/>
              </w:rPr>
            </w:pPr>
            <w:r>
              <w:rPr>
                <w:rFonts w:eastAsia="Times New Roman" w:cs="Arial"/>
              </w:rPr>
              <w:t>√</w:t>
            </w:r>
          </w:p>
        </w:tc>
        <w:tc>
          <w:tcPr>
            <w:tcW w:w="2818" w:type="dxa"/>
          </w:tcPr>
          <w:p w:rsidR="00B5612D" w:rsidRPr="005A10CB" w:rsidRDefault="00B5612D" w:rsidP="005A10CB">
            <w:pPr>
              <w:tabs>
                <w:tab w:val="left" w:pos="720"/>
                <w:tab w:val="left" w:pos="1440"/>
              </w:tabs>
              <w:jc w:val="left"/>
              <w:rPr>
                <w:rFonts w:eastAsia="Times New Roman" w:cs="Arial"/>
                <w:b/>
                <w:bCs/>
              </w:rPr>
            </w:pPr>
            <w:r w:rsidRPr="005A10CB">
              <w:rPr>
                <w:rFonts w:eastAsia="Times New Roman" w:cs="Arial"/>
                <w:b/>
                <w:bCs/>
              </w:rPr>
              <w:t>PETROCK</w:t>
            </w:r>
          </w:p>
        </w:tc>
        <w:tc>
          <w:tcPr>
            <w:tcW w:w="900" w:type="dxa"/>
          </w:tcPr>
          <w:p w:rsidR="00B5612D" w:rsidRDefault="00B5612D" w:rsidP="00B5612D">
            <w:pPr>
              <w:jc w:val="center"/>
            </w:pPr>
            <w:r w:rsidRPr="00CC2316">
              <w:rPr>
                <w:rFonts w:eastAsia="Times New Roman" w:cs="Arial"/>
              </w:rPr>
              <w:t>√</w:t>
            </w:r>
          </w:p>
        </w:tc>
        <w:tc>
          <w:tcPr>
            <w:tcW w:w="936" w:type="dxa"/>
          </w:tcPr>
          <w:p w:rsidR="00B5612D" w:rsidRPr="005A10CB" w:rsidRDefault="00B5612D" w:rsidP="005A10CB">
            <w:pPr>
              <w:tabs>
                <w:tab w:val="left" w:pos="720"/>
                <w:tab w:val="left" w:pos="1440"/>
              </w:tabs>
              <w:jc w:val="center"/>
              <w:rPr>
                <w:rFonts w:eastAsia="Times New Roman" w:cs="Arial"/>
              </w:rPr>
            </w:pPr>
          </w:p>
        </w:tc>
        <w:tc>
          <w:tcPr>
            <w:tcW w:w="1157" w:type="dxa"/>
          </w:tcPr>
          <w:p w:rsidR="00B5612D" w:rsidRPr="005A10CB" w:rsidRDefault="00B5612D" w:rsidP="005A10CB">
            <w:pPr>
              <w:tabs>
                <w:tab w:val="left" w:pos="720"/>
                <w:tab w:val="left" w:pos="1440"/>
              </w:tabs>
              <w:jc w:val="center"/>
              <w:rPr>
                <w:rFonts w:eastAsia="Times New Roman" w:cs="Arial"/>
              </w:rPr>
            </w:pPr>
          </w:p>
        </w:tc>
        <w:tc>
          <w:tcPr>
            <w:tcW w:w="1071" w:type="dxa"/>
          </w:tcPr>
          <w:p w:rsidR="00B5612D" w:rsidRPr="005A10CB" w:rsidRDefault="00B5612D" w:rsidP="005A10CB">
            <w:pPr>
              <w:tabs>
                <w:tab w:val="left" w:pos="720"/>
                <w:tab w:val="left" w:pos="1440"/>
              </w:tabs>
              <w:jc w:val="center"/>
              <w:rPr>
                <w:rFonts w:eastAsia="Times New Roman" w:cs="Arial"/>
              </w:rPr>
            </w:pPr>
          </w:p>
        </w:tc>
      </w:tr>
      <w:tr w:rsidR="005A10CB" w:rsidRPr="005A10CB" w:rsidTr="00483360">
        <w:trPr>
          <w:jc w:val="center"/>
        </w:trPr>
        <w:tc>
          <w:tcPr>
            <w:tcW w:w="1631" w:type="dxa"/>
            <w:shd w:val="clear" w:color="auto" w:fill="CCCCCC"/>
          </w:tcPr>
          <w:p w:rsidR="005A10CB" w:rsidRPr="005A10CB" w:rsidRDefault="005A10CB" w:rsidP="005A10CB">
            <w:pPr>
              <w:tabs>
                <w:tab w:val="left" w:pos="720"/>
                <w:tab w:val="left" w:pos="1440"/>
              </w:tabs>
              <w:jc w:val="left"/>
              <w:rPr>
                <w:rFonts w:eastAsia="Times New Roman" w:cs="Arial"/>
              </w:rPr>
            </w:pPr>
          </w:p>
        </w:tc>
        <w:tc>
          <w:tcPr>
            <w:tcW w:w="1415" w:type="dxa"/>
            <w:shd w:val="clear" w:color="auto" w:fill="CCCCCC"/>
          </w:tcPr>
          <w:p w:rsidR="005A10CB" w:rsidRPr="005A10CB" w:rsidRDefault="005A10CB" w:rsidP="005A10CB">
            <w:pPr>
              <w:tabs>
                <w:tab w:val="left" w:pos="720"/>
                <w:tab w:val="left" w:pos="1440"/>
              </w:tabs>
              <w:jc w:val="left"/>
              <w:rPr>
                <w:rFonts w:eastAsia="Times New Roman" w:cs="Arial"/>
              </w:rPr>
            </w:pPr>
          </w:p>
        </w:tc>
        <w:tc>
          <w:tcPr>
            <w:tcW w:w="2818" w:type="dxa"/>
            <w:shd w:val="clear" w:color="auto" w:fill="CCCCCC"/>
          </w:tcPr>
          <w:p w:rsidR="005A10CB" w:rsidRPr="005A10CB" w:rsidRDefault="005A10CB" w:rsidP="005A10CB">
            <w:pPr>
              <w:tabs>
                <w:tab w:val="left" w:pos="720"/>
                <w:tab w:val="left" w:pos="1440"/>
              </w:tabs>
              <w:jc w:val="left"/>
              <w:rPr>
                <w:rFonts w:eastAsia="Times New Roman" w:cs="Arial"/>
              </w:rPr>
            </w:pPr>
          </w:p>
        </w:tc>
        <w:tc>
          <w:tcPr>
            <w:tcW w:w="900" w:type="dxa"/>
            <w:shd w:val="clear" w:color="auto" w:fill="CCCCCC"/>
          </w:tcPr>
          <w:p w:rsidR="005A10CB" w:rsidRPr="005A10CB" w:rsidRDefault="005A10CB" w:rsidP="005A10CB">
            <w:pPr>
              <w:tabs>
                <w:tab w:val="left" w:pos="720"/>
                <w:tab w:val="left" w:pos="1440"/>
              </w:tabs>
              <w:jc w:val="left"/>
              <w:rPr>
                <w:rFonts w:eastAsia="Times New Roman" w:cs="Arial"/>
              </w:rPr>
            </w:pPr>
          </w:p>
        </w:tc>
        <w:tc>
          <w:tcPr>
            <w:tcW w:w="936" w:type="dxa"/>
            <w:shd w:val="clear" w:color="auto" w:fill="CCCCCC"/>
          </w:tcPr>
          <w:p w:rsidR="005A10CB" w:rsidRPr="005A10CB" w:rsidRDefault="005A10CB" w:rsidP="005A10CB">
            <w:pPr>
              <w:tabs>
                <w:tab w:val="left" w:pos="720"/>
                <w:tab w:val="left" w:pos="1440"/>
              </w:tabs>
              <w:jc w:val="left"/>
              <w:rPr>
                <w:rFonts w:eastAsia="Times New Roman" w:cs="Arial"/>
              </w:rPr>
            </w:pPr>
          </w:p>
        </w:tc>
        <w:tc>
          <w:tcPr>
            <w:tcW w:w="1157" w:type="dxa"/>
            <w:shd w:val="clear" w:color="auto" w:fill="CCCCCC"/>
          </w:tcPr>
          <w:p w:rsidR="005A10CB" w:rsidRPr="005A10CB" w:rsidRDefault="005A10CB" w:rsidP="005A10CB">
            <w:pPr>
              <w:tabs>
                <w:tab w:val="left" w:pos="720"/>
                <w:tab w:val="left" w:pos="1440"/>
              </w:tabs>
              <w:jc w:val="left"/>
              <w:rPr>
                <w:rFonts w:eastAsia="Times New Roman" w:cs="Arial"/>
              </w:rPr>
            </w:pPr>
          </w:p>
        </w:tc>
        <w:tc>
          <w:tcPr>
            <w:tcW w:w="1071" w:type="dxa"/>
            <w:shd w:val="clear" w:color="auto" w:fill="CCCCCC"/>
          </w:tcPr>
          <w:p w:rsidR="005A10CB" w:rsidRPr="005A10CB" w:rsidRDefault="005A10CB" w:rsidP="005A10CB">
            <w:pPr>
              <w:tabs>
                <w:tab w:val="left" w:pos="720"/>
                <w:tab w:val="left" w:pos="1440"/>
              </w:tabs>
              <w:jc w:val="left"/>
              <w:rPr>
                <w:rFonts w:eastAsia="Times New Roman" w:cs="Arial"/>
              </w:rPr>
            </w:pPr>
          </w:p>
        </w:tc>
      </w:tr>
      <w:tr w:rsidR="005A10CB" w:rsidRPr="005A10CB" w:rsidTr="00483360">
        <w:trPr>
          <w:jc w:val="center"/>
        </w:trPr>
        <w:tc>
          <w:tcPr>
            <w:tcW w:w="1631" w:type="dxa"/>
            <w:tcBorders>
              <w:bottom w:val="single" w:sz="4" w:space="0" w:color="auto"/>
            </w:tcBorders>
            <w:shd w:val="pct15" w:color="auto" w:fill="CCCCCC"/>
          </w:tcPr>
          <w:p w:rsidR="005A10CB" w:rsidRPr="005A10CB" w:rsidRDefault="005A10CB" w:rsidP="005A10CB">
            <w:pPr>
              <w:tabs>
                <w:tab w:val="left" w:pos="720"/>
                <w:tab w:val="left" w:pos="1440"/>
              </w:tabs>
              <w:jc w:val="left"/>
              <w:rPr>
                <w:rFonts w:eastAsia="Times New Roman" w:cs="Arial"/>
              </w:rPr>
            </w:pPr>
          </w:p>
        </w:tc>
        <w:tc>
          <w:tcPr>
            <w:tcW w:w="1415" w:type="dxa"/>
            <w:tcBorders>
              <w:bottom w:val="single" w:sz="4" w:space="0" w:color="auto"/>
            </w:tcBorders>
            <w:shd w:val="pct15" w:color="auto" w:fill="CCCCCC"/>
          </w:tcPr>
          <w:p w:rsidR="005A10CB" w:rsidRPr="005A10CB" w:rsidRDefault="005A10CB" w:rsidP="005A10CB">
            <w:pPr>
              <w:tabs>
                <w:tab w:val="left" w:pos="720"/>
                <w:tab w:val="left" w:pos="1440"/>
              </w:tabs>
              <w:jc w:val="left"/>
              <w:rPr>
                <w:rFonts w:eastAsia="Times New Roman" w:cs="Arial"/>
              </w:rPr>
            </w:pPr>
          </w:p>
        </w:tc>
        <w:tc>
          <w:tcPr>
            <w:tcW w:w="2818" w:type="dxa"/>
            <w:tcBorders>
              <w:bottom w:val="single" w:sz="4" w:space="0" w:color="auto"/>
            </w:tcBorders>
          </w:tcPr>
          <w:p w:rsidR="005A10CB" w:rsidRPr="005A10CB" w:rsidRDefault="005A10CB" w:rsidP="005A10CB">
            <w:pPr>
              <w:tabs>
                <w:tab w:val="left" w:pos="720"/>
                <w:tab w:val="left" w:pos="1440"/>
              </w:tabs>
              <w:jc w:val="left"/>
              <w:rPr>
                <w:rFonts w:eastAsia="Times New Roman" w:cs="Arial"/>
                <w:b/>
                <w:bCs/>
              </w:rPr>
            </w:pPr>
            <w:r w:rsidRPr="005A10CB">
              <w:rPr>
                <w:rFonts w:eastAsia="Times New Roman" w:cs="Arial"/>
                <w:b/>
                <w:bCs/>
              </w:rPr>
              <w:t>MAYOR ONDERKO</w:t>
            </w:r>
          </w:p>
        </w:tc>
        <w:tc>
          <w:tcPr>
            <w:tcW w:w="900" w:type="dxa"/>
            <w:tcBorders>
              <w:bottom w:val="single" w:sz="4" w:space="0" w:color="auto"/>
            </w:tcBorders>
          </w:tcPr>
          <w:p w:rsidR="005A10CB" w:rsidRPr="005A10CB" w:rsidRDefault="005A10CB" w:rsidP="005A10CB">
            <w:pPr>
              <w:tabs>
                <w:tab w:val="left" w:pos="720"/>
                <w:tab w:val="left" w:pos="1440"/>
              </w:tabs>
              <w:jc w:val="left"/>
              <w:rPr>
                <w:rFonts w:eastAsia="Times New Roman" w:cs="Arial"/>
              </w:rPr>
            </w:pPr>
          </w:p>
        </w:tc>
        <w:tc>
          <w:tcPr>
            <w:tcW w:w="936" w:type="dxa"/>
            <w:tcBorders>
              <w:bottom w:val="single" w:sz="4" w:space="0" w:color="auto"/>
            </w:tcBorders>
          </w:tcPr>
          <w:p w:rsidR="005A10CB" w:rsidRPr="005A10CB" w:rsidRDefault="005A10CB" w:rsidP="005A10CB">
            <w:pPr>
              <w:tabs>
                <w:tab w:val="left" w:pos="720"/>
                <w:tab w:val="left" w:pos="1440"/>
              </w:tabs>
              <w:jc w:val="left"/>
              <w:rPr>
                <w:rFonts w:eastAsia="Times New Roman" w:cs="Arial"/>
              </w:rPr>
            </w:pPr>
          </w:p>
        </w:tc>
        <w:tc>
          <w:tcPr>
            <w:tcW w:w="1157" w:type="dxa"/>
            <w:tcBorders>
              <w:bottom w:val="single" w:sz="4" w:space="0" w:color="auto"/>
            </w:tcBorders>
          </w:tcPr>
          <w:p w:rsidR="005A10CB" w:rsidRPr="005A10CB" w:rsidRDefault="005A10CB" w:rsidP="005A10CB">
            <w:pPr>
              <w:tabs>
                <w:tab w:val="left" w:pos="720"/>
                <w:tab w:val="left" w:pos="1440"/>
              </w:tabs>
              <w:jc w:val="left"/>
              <w:rPr>
                <w:rFonts w:eastAsia="Times New Roman" w:cs="Arial"/>
              </w:rPr>
            </w:pPr>
          </w:p>
        </w:tc>
        <w:tc>
          <w:tcPr>
            <w:tcW w:w="1071" w:type="dxa"/>
            <w:tcBorders>
              <w:bottom w:val="single" w:sz="4" w:space="0" w:color="auto"/>
            </w:tcBorders>
          </w:tcPr>
          <w:p w:rsidR="005A10CB" w:rsidRPr="005A10CB" w:rsidRDefault="005A10CB" w:rsidP="005A10CB">
            <w:pPr>
              <w:tabs>
                <w:tab w:val="left" w:pos="720"/>
                <w:tab w:val="left" w:pos="1440"/>
              </w:tabs>
              <w:jc w:val="left"/>
              <w:rPr>
                <w:rFonts w:eastAsia="Times New Roman" w:cs="Arial"/>
              </w:rPr>
            </w:pPr>
          </w:p>
        </w:tc>
      </w:tr>
    </w:tbl>
    <w:p w:rsidR="005A10CB" w:rsidRPr="005A10CB" w:rsidRDefault="005A10CB" w:rsidP="005A10CB">
      <w:pPr>
        <w:jc w:val="left"/>
        <w:rPr>
          <w:rFonts w:eastAsia="Times New Roman" w:cs="Arial"/>
          <w:b/>
          <w:bCs/>
        </w:rPr>
      </w:pPr>
    </w:p>
    <w:p w:rsidR="005A10CB" w:rsidRPr="005A10CB" w:rsidRDefault="005A10CB" w:rsidP="005A10CB">
      <w:pPr>
        <w:jc w:val="left"/>
        <w:rPr>
          <w:rFonts w:eastAsia="Times New Roman" w:cs="Arial"/>
        </w:rPr>
      </w:pPr>
      <w:r w:rsidRPr="005A10CB">
        <w:rPr>
          <w:rFonts w:eastAsia="Times New Roman" w:cs="Arial"/>
          <w:b/>
          <w:bCs/>
        </w:rPr>
        <w:t xml:space="preserve"> </w:t>
      </w:r>
      <w:proofErr w:type="gramStart"/>
      <w:r w:rsidRPr="005A10CB">
        <w:rPr>
          <w:rFonts w:eastAsia="Times New Roman" w:cs="Arial"/>
          <w:b/>
          <w:bCs/>
        </w:rPr>
        <w:t>ADOPTED</w:t>
      </w:r>
      <w:r w:rsidRPr="005A10CB">
        <w:rPr>
          <w:rFonts w:eastAsia="Times New Roman" w:cs="Arial"/>
        </w:rPr>
        <w:t xml:space="preserve">  this</w:t>
      </w:r>
      <w:proofErr w:type="gramEnd"/>
      <w:r w:rsidRPr="005A10CB">
        <w:rPr>
          <w:rFonts w:eastAsia="Times New Roman" w:cs="Arial"/>
        </w:rPr>
        <w:t xml:space="preserve"> </w:t>
      </w:r>
      <w:r w:rsidRPr="005A10CB">
        <w:rPr>
          <w:rFonts w:eastAsia="Times New Roman" w:cs="Arial"/>
          <w:u w:val="single"/>
        </w:rPr>
        <w:tab/>
      </w:r>
      <w:r w:rsidRPr="005A10CB">
        <w:rPr>
          <w:rFonts w:eastAsia="Times New Roman" w:cs="Arial"/>
          <w:b/>
          <w:u w:val="single"/>
        </w:rPr>
        <w:tab/>
      </w:r>
      <w:r w:rsidR="00B5612D">
        <w:rPr>
          <w:rFonts w:eastAsia="Times New Roman" w:cs="Arial"/>
          <w:b/>
          <w:u w:val="single"/>
        </w:rPr>
        <w:t>28</w:t>
      </w:r>
      <w:r w:rsidR="00B5612D" w:rsidRPr="00B5612D">
        <w:rPr>
          <w:rFonts w:eastAsia="Times New Roman" w:cs="Arial"/>
          <w:b/>
          <w:u w:val="single"/>
          <w:vertAlign w:val="superscript"/>
        </w:rPr>
        <w:t>th</w:t>
      </w:r>
      <w:r w:rsidR="00B5612D">
        <w:rPr>
          <w:rFonts w:eastAsia="Times New Roman" w:cs="Arial"/>
          <w:b/>
          <w:u w:val="single"/>
        </w:rPr>
        <w:t xml:space="preserve"> </w:t>
      </w:r>
      <w:r w:rsidRPr="005A10CB">
        <w:rPr>
          <w:rFonts w:eastAsia="Times New Roman" w:cs="Arial"/>
          <w:b/>
          <w:u w:val="single"/>
        </w:rPr>
        <w:tab/>
      </w:r>
      <w:r w:rsidRPr="005A10CB">
        <w:rPr>
          <w:rFonts w:eastAsia="Times New Roman" w:cs="Arial"/>
          <w:u w:val="single"/>
        </w:rPr>
        <w:tab/>
      </w:r>
      <w:r w:rsidRPr="005A10CB">
        <w:rPr>
          <w:rFonts w:eastAsia="Times New Roman" w:cs="Arial"/>
        </w:rPr>
        <w:t xml:space="preserve"> day of </w:t>
      </w:r>
      <w:r w:rsidRPr="005A10CB">
        <w:rPr>
          <w:rFonts w:eastAsia="Times New Roman" w:cs="Arial"/>
          <w:u w:val="single"/>
        </w:rPr>
        <w:tab/>
      </w:r>
      <w:r w:rsidR="00B5612D">
        <w:rPr>
          <w:rFonts w:eastAsia="Times New Roman" w:cs="Arial"/>
          <w:b/>
          <w:u w:val="single"/>
        </w:rPr>
        <w:t>November</w:t>
      </w:r>
      <w:r w:rsidRPr="005A10CB">
        <w:rPr>
          <w:rFonts w:eastAsia="Times New Roman" w:cs="Arial"/>
          <w:u w:val="single"/>
        </w:rPr>
        <w:tab/>
      </w:r>
      <w:r w:rsidRPr="005A10CB">
        <w:rPr>
          <w:rFonts w:eastAsia="Times New Roman" w:cs="Arial"/>
          <w:u w:val="single"/>
        </w:rPr>
        <w:tab/>
      </w:r>
      <w:r w:rsidRPr="005A10CB">
        <w:rPr>
          <w:rFonts w:eastAsia="Times New Roman" w:cs="Arial"/>
          <w:u w:val="single"/>
        </w:rPr>
        <w:tab/>
      </w:r>
      <w:r w:rsidRPr="005A10CB">
        <w:rPr>
          <w:rFonts w:eastAsia="Times New Roman" w:cs="Arial"/>
        </w:rPr>
        <w:t>, 2016</w:t>
      </w:r>
    </w:p>
    <w:p w:rsidR="005A10CB" w:rsidRPr="005A10CB" w:rsidRDefault="005A10CB" w:rsidP="005A10CB">
      <w:pPr>
        <w:jc w:val="left"/>
        <w:rPr>
          <w:rFonts w:eastAsia="Times New Roman" w:cs="Arial"/>
        </w:rPr>
      </w:pPr>
    </w:p>
    <w:p w:rsidR="005A10CB" w:rsidRPr="005A10CB" w:rsidRDefault="00B5612D" w:rsidP="005A10CB">
      <w:pPr>
        <w:jc w:val="left"/>
        <w:rPr>
          <w:rFonts w:eastAsia="Times New Roman" w:cs="Arial"/>
        </w:rPr>
      </w:pPr>
      <w:r>
        <w:rPr>
          <w:rFonts w:eastAsia="Times New Roman" w:cs="Arial"/>
        </w:rPr>
        <w:tab/>
      </w:r>
      <w:r>
        <w:rPr>
          <w:rFonts w:eastAsia="Times New Roman" w:cs="Arial"/>
        </w:rPr>
        <w:tab/>
      </w:r>
      <w:r>
        <w:rPr>
          <w:rFonts w:eastAsia="Times New Roman" w:cs="Arial"/>
        </w:rPr>
        <w:tab/>
      </w:r>
      <w:r w:rsidRPr="00B130E4">
        <w:rPr>
          <w:rFonts w:eastAsia="Times New Roman" w:cs="Times New Roman"/>
          <w:noProof/>
        </w:rPr>
        <w:drawing>
          <wp:inline distT="0" distB="0" distL="0" distR="0" wp14:anchorId="1CB3BC77" wp14:editId="3651DE4C">
            <wp:extent cx="1973580" cy="464820"/>
            <wp:effectExtent l="0" t="0" r="762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612367" w:rsidRDefault="005A10CB" w:rsidP="00B130E4">
      <w:pPr>
        <w:jc w:val="left"/>
      </w:pPr>
      <w:r w:rsidRPr="005A10CB">
        <w:rPr>
          <w:rFonts w:eastAsia="Times New Roman" w:cs="Arial"/>
        </w:rPr>
        <w:t>Attest:</w:t>
      </w:r>
      <w:r w:rsidRPr="005A10CB">
        <w:rPr>
          <w:rFonts w:eastAsia="Times New Roman" w:cs="Arial"/>
        </w:rPr>
        <w:tab/>
      </w:r>
      <w:r w:rsidRPr="005A10CB">
        <w:rPr>
          <w:rFonts w:eastAsia="Times New Roman" w:cs="Arial"/>
        </w:rPr>
        <w:tab/>
        <w:t>Patricia A. Zamorski, Borough Clerk</w:t>
      </w:r>
    </w:p>
    <w:sectPr w:rsidR="00612367" w:rsidSect="006123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05A9"/>
    <w:multiLevelType w:val="multilevel"/>
    <w:tmpl w:val="9376994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nsid w:val="132D61FA"/>
    <w:multiLevelType w:val="multilevel"/>
    <w:tmpl w:val="03DA215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nsid w:val="72B13EED"/>
    <w:multiLevelType w:val="multilevel"/>
    <w:tmpl w:val="A08EF1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67"/>
    <w:rsid w:val="000151B1"/>
    <w:rsid w:val="0007632C"/>
    <w:rsid w:val="0035240B"/>
    <w:rsid w:val="003D77EA"/>
    <w:rsid w:val="005A10CB"/>
    <w:rsid w:val="00612367"/>
    <w:rsid w:val="00757312"/>
    <w:rsid w:val="009D213A"/>
    <w:rsid w:val="00AC18A7"/>
    <w:rsid w:val="00B130E4"/>
    <w:rsid w:val="00B4263E"/>
    <w:rsid w:val="00B5612D"/>
    <w:rsid w:val="00D751A1"/>
    <w:rsid w:val="00F0249D"/>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0CB"/>
    <w:pPr>
      <w:ind w:left="720"/>
      <w:contextualSpacing/>
    </w:pPr>
  </w:style>
  <w:style w:type="paragraph" w:styleId="BalloonText">
    <w:name w:val="Balloon Text"/>
    <w:basedOn w:val="Normal"/>
    <w:link w:val="BalloonTextChar"/>
    <w:uiPriority w:val="99"/>
    <w:semiHidden/>
    <w:unhideWhenUsed/>
    <w:rsid w:val="00F0249D"/>
    <w:rPr>
      <w:rFonts w:ascii="Tahoma" w:hAnsi="Tahoma" w:cs="Tahoma"/>
      <w:sz w:val="16"/>
      <w:szCs w:val="16"/>
    </w:rPr>
  </w:style>
  <w:style w:type="character" w:customStyle="1" w:styleId="BalloonTextChar">
    <w:name w:val="Balloon Text Char"/>
    <w:basedOn w:val="DefaultParagraphFont"/>
    <w:link w:val="BalloonText"/>
    <w:uiPriority w:val="99"/>
    <w:semiHidden/>
    <w:rsid w:val="00F024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0CB"/>
    <w:pPr>
      <w:ind w:left="720"/>
      <w:contextualSpacing/>
    </w:pPr>
  </w:style>
  <w:style w:type="paragraph" w:styleId="BalloonText">
    <w:name w:val="Balloon Text"/>
    <w:basedOn w:val="Normal"/>
    <w:link w:val="BalloonTextChar"/>
    <w:uiPriority w:val="99"/>
    <w:semiHidden/>
    <w:unhideWhenUsed/>
    <w:rsid w:val="00F0249D"/>
    <w:rPr>
      <w:rFonts w:ascii="Tahoma" w:hAnsi="Tahoma" w:cs="Tahoma"/>
      <w:sz w:val="16"/>
      <w:szCs w:val="16"/>
    </w:rPr>
  </w:style>
  <w:style w:type="character" w:customStyle="1" w:styleId="BalloonTextChar">
    <w:name w:val="Balloon Text Char"/>
    <w:basedOn w:val="DefaultParagraphFont"/>
    <w:link w:val="BalloonText"/>
    <w:uiPriority w:val="99"/>
    <w:semiHidden/>
    <w:rsid w:val="00F024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Kagan</dc:creator>
  <cp:lastModifiedBy>Nancy Kagan</cp:lastModifiedBy>
  <cp:revision>6</cp:revision>
  <cp:lastPrinted>2016-11-11T17:02:00Z</cp:lastPrinted>
  <dcterms:created xsi:type="dcterms:W3CDTF">2016-11-08T21:02:00Z</dcterms:created>
  <dcterms:modified xsi:type="dcterms:W3CDTF">2016-11-29T16:55:00Z</dcterms:modified>
</cp:coreProperties>
</file>